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b/>
          <w:sz w:val="28"/>
        </w:rPr>
      </w:pPr>
      <w:r>
        <w:rPr>
          <w:rFonts w:ascii="Times" w:hAnsi="Times" w:hint="eastAsia"/>
          <w:b/>
          <w:sz w:val="28"/>
        </w:rPr>
        <w:t>SSDM</w:t>
      </w:r>
      <w:r w:rsidR="00652B55">
        <w:rPr>
          <w:rFonts w:ascii="Times" w:hAnsi="Times" w:hint="eastAsia"/>
          <w:b/>
          <w:sz w:val="28"/>
        </w:rPr>
        <w:t>20</w:t>
      </w:r>
      <w:r w:rsidR="00FD1185">
        <w:rPr>
          <w:rFonts w:ascii="Times" w:hAnsi="Times" w:hint="eastAsia"/>
          <w:b/>
          <w:sz w:val="28"/>
        </w:rPr>
        <w:t>20</w:t>
      </w:r>
      <w:r w:rsidR="00D212D3">
        <w:rPr>
          <w:rFonts w:ascii="Times" w:hAnsi="Times" w:hint="eastAsia"/>
          <w:b/>
          <w:sz w:val="28"/>
        </w:rPr>
        <w:t xml:space="preserve"> Template</w:t>
      </w:r>
    </w:p>
    <w:p w:rsidR="00B8435B" w:rsidRDefault="00B8435B">
      <w:pPr>
        <w:pStyle w:val="a3"/>
        <w:jc w:val="center"/>
        <w:rPr>
          <w:rFonts w:ascii="Times" w:hAnsi="Times"/>
          <w:b/>
          <w:sz w:val="28"/>
        </w:rPr>
      </w:pPr>
      <w:r>
        <w:rPr>
          <w:rFonts w:ascii="Times" w:hAnsi="Times"/>
          <w:b/>
          <w:sz w:val="28"/>
        </w:rPr>
        <w:t xml:space="preserve">Instructions for Preparing </w:t>
      </w:r>
      <w:r w:rsidR="00FB01A9">
        <w:rPr>
          <w:rFonts w:ascii="Times" w:hAnsi="Times"/>
          <w:b/>
          <w:sz w:val="28"/>
        </w:rPr>
        <w:t>Camera-Ready Summaries for SSDM</w:t>
      </w:r>
      <w:r w:rsidR="00FF0263">
        <w:rPr>
          <w:rFonts w:ascii="Times" w:hAnsi="Times"/>
          <w:b/>
          <w:sz w:val="28"/>
        </w:rPr>
        <w:t>20</w:t>
      </w:r>
      <w:r w:rsidR="00FD1185">
        <w:rPr>
          <w:rFonts w:ascii="Times" w:hAnsi="Times"/>
          <w:b/>
          <w:sz w:val="28"/>
        </w:rPr>
        <w:t>20</w:t>
      </w:r>
    </w:p>
    <w:p w:rsidR="00B8435B" w:rsidRPr="000F7542" w:rsidRDefault="00B8435B" w:rsidP="000F7542">
      <w:pPr>
        <w:pStyle w:val="a3"/>
        <w:rPr>
          <w:rFonts w:ascii="Times" w:hAnsi="Times" w:cs="Times"/>
          <w:sz w:val="20"/>
        </w:rPr>
      </w:pPr>
    </w:p>
    <w:p w:rsidR="00B8435B" w:rsidRPr="00A65DD6" w:rsidRDefault="00FD1185">
      <w:pPr>
        <w:pStyle w:val="a3"/>
        <w:jc w:val="center"/>
        <w:rPr>
          <w:sz w:val="24"/>
        </w:rPr>
      </w:pPr>
      <w:r>
        <w:rPr>
          <w:rFonts w:ascii="Times" w:hAnsi="Times"/>
          <w:sz w:val="24"/>
        </w:rPr>
        <w:t>Atsushi Kurobe</w:t>
      </w:r>
      <w:r w:rsidR="00B8435B" w:rsidRPr="00A65DD6">
        <w:rPr>
          <w:rFonts w:ascii="Times" w:hAnsi="Times" w:hint="eastAsia"/>
          <w:sz w:val="24"/>
          <w:szCs w:val="24"/>
          <w:vertAlign w:val="superscript"/>
        </w:rPr>
        <w:t>1</w:t>
      </w:r>
      <w:r w:rsidR="00B8435B" w:rsidRPr="00A65DD6">
        <w:rPr>
          <w:rFonts w:ascii="Times" w:hAnsi="Times" w:hint="eastAsia"/>
          <w:sz w:val="24"/>
        </w:rPr>
        <w:t>,</w:t>
      </w:r>
      <w:r w:rsidR="00B8435B" w:rsidRPr="00A65DD6">
        <w:rPr>
          <w:rFonts w:ascii="Times" w:hAnsi="Times"/>
          <w:sz w:val="24"/>
        </w:rPr>
        <w:t xml:space="preserve"> </w:t>
      </w:r>
      <w:r>
        <w:rPr>
          <w:rFonts w:ascii="Times" w:hAnsi="Times"/>
          <w:sz w:val="24"/>
        </w:rPr>
        <w:t>Ken Uchida</w:t>
      </w:r>
      <w:r w:rsidR="009776B4" w:rsidRPr="00A65DD6">
        <w:rPr>
          <w:rFonts w:ascii="Times" w:hAnsi="Times" w:hint="eastAsia"/>
          <w:sz w:val="24"/>
          <w:szCs w:val="24"/>
          <w:vertAlign w:val="superscript"/>
        </w:rPr>
        <w:t>2</w:t>
      </w:r>
      <w:r w:rsidR="00B8435B" w:rsidRPr="00A65DD6">
        <w:rPr>
          <w:rFonts w:ascii="Times" w:hAnsi="Times" w:hint="eastAsia"/>
          <w:sz w:val="24"/>
          <w:szCs w:val="24"/>
          <w:vertAlign w:val="superscript"/>
        </w:rPr>
        <w:t xml:space="preserve"> </w:t>
      </w:r>
      <w:r w:rsidR="00A83D98" w:rsidRPr="00A65DD6">
        <w:rPr>
          <w:rFonts w:ascii="Times" w:hAnsi="Times" w:hint="eastAsia"/>
          <w:sz w:val="24"/>
        </w:rPr>
        <w:t xml:space="preserve">and </w:t>
      </w:r>
      <w:r>
        <w:rPr>
          <w:rFonts w:ascii="Times" w:hAnsi="Times"/>
          <w:sz w:val="24"/>
        </w:rPr>
        <w:t>Hiroshi Mizuta</w:t>
      </w:r>
      <w:r>
        <w:rPr>
          <w:rFonts w:ascii="Times" w:hAnsi="Times"/>
          <w:sz w:val="24"/>
          <w:szCs w:val="24"/>
          <w:vertAlign w:val="superscript"/>
        </w:rPr>
        <w:t>3</w:t>
      </w:r>
    </w:p>
    <w:p w:rsidR="00B8435B" w:rsidRPr="00A65DD6" w:rsidRDefault="00B8435B">
      <w:pPr>
        <w:pStyle w:val="a3"/>
        <w:jc w:val="center"/>
        <w:rPr>
          <w:rFonts w:ascii="Times" w:hAnsi="Times" w:cs="Times"/>
          <w:sz w:val="20"/>
          <w:highlight w:val="yellow"/>
        </w:rPr>
      </w:pPr>
    </w:p>
    <w:p w:rsidR="00B8435B" w:rsidRPr="00A65DD6" w:rsidRDefault="00B8435B">
      <w:pPr>
        <w:pStyle w:val="a3"/>
        <w:jc w:val="center"/>
        <w:rPr>
          <w:rFonts w:ascii="Times" w:hAnsi="Times" w:cs="Times"/>
          <w:sz w:val="20"/>
        </w:rPr>
      </w:pPr>
      <w:r w:rsidRPr="00A65DD6">
        <w:rPr>
          <w:rFonts w:ascii="Times" w:hAnsi="Times" w:cs="Times"/>
          <w:sz w:val="20"/>
          <w:vertAlign w:val="superscript"/>
        </w:rPr>
        <w:t>1</w:t>
      </w:r>
      <w:r w:rsidRPr="00A65DD6">
        <w:rPr>
          <w:rFonts w:ascii="Times" w:hAnsi="Times" w:cs="Times"/>
          <w:sz w:val="20"/>
        </w:rPr>
        <w:t xml:space="preserve"> </w:t>
      </w:r>
      <w:r w:rsidR="00FD1185">
        <w:rPr>
          <w:rStyle w:val="st1"/>
          <w:rFonts w:ascii="Times" w:hAnsi="Times" w:cs="Times"/>
          <w:sz w:val="20"/>
        </w:rPr>
        <w:t>Toshiba</w:t>
      </w:r>
      <w:r w:rsidR="00B505A8">
        <w:rPr>
          <w:rStyle w:val="st1"/>
          <w:rFonts w:ascii="Times" w:hAnsi="Times" w:cs="Times"/>
          <w:sz w:val="20"/>
        </w:rPr>
        <w:t xml:space="preserve"> Corp.</w:t>
      </w:r>
      <w:bookmarkStart w:id="0" w:name="_GoBack"/>
      <w:bookmarkEnd w:id="0"/>
    </w:p>
    <w:p w:rsidR="00B8435B" w:rsidRPr="00A65DD6" w:rsidRDefault="00FD1185" w:rsidP="00A83D98">
      <w:pPr>
        <w:pStyle w:val="a3"/>
        <w:jc w:val="center"/>
        <w:rPr>
          <w:rFonts w:ascii="Times" w:hAnsi="Times" w:cs="Times"/>
          <w:sz w:val="20"/>
          <w:lang w:val="pl-PL"/>
        </w:rPr>
      </w:pPr>
      <w:r>
        <w:rPr>
          <w:rFonts w:ascii="Times" w:eastAsia="ＭＳ Ｐ明朝" w:hAnsi="Times" w:cs="Times"/>
          <w:sz w:val="20"/>
          <w:lang w:val="fi-FI"/>
        </w:rPr>
        <w:t>Komukai-Toshiba</w:t>
      </w:r>
      <w:r w:rsidR="00A65DD6" w:rsidRPr="00A65DD6">
        <w:rPr>
          <w:rFonts w:ascii="Times" w:eastAsia="ＭＳ Ｐ明朝" w:hAnsi="Times" w:cs="Times"/>
          <w:sz w:val="20"/>
          <w:lang w:val="fi-FI"/>
        </w:rPr>
        <w:t xml:space="preserve">-cho, </w:t>
      </w:r>
      <w:r>
        <w:rPr>
          <w:rFonts w:ascii="Times" w:eastAsia="ＭＳ Ｐ明朝" w:hAnsi="Times" w:cs="Times"/>
          <w:sz w:val="20"/>
          <w:lang w:val="fi-FI"/>
        </w:rPr>
        <w:t>Saiwai</w:t>
      </w:r>
      <w:r w:rsidR="00C65B3E">
        <w:rPr>
          <w:rFonts w:ascii="Times" w:eastAsia="ＭＳ Ｐ明朝" w:hAnsi="Times" w:cs="Times"/>
          <w:sz w:val="20"/>
          <w:lang w:val="fi-FI"/>
        </w:rPr>
        <w:t xml:space="preserve">-ku, </w:t>
      </w:r>
      <w:r>
        <w:rPr>
          <w:rFonts w:ascii="Times" w:eastAsia="ＭＳ Ｐ明朝" w:hAnsi="Times" w:cs="Times"/>
          <w:sz w:val="20"/>
          <w:lang w:val="fi-FI"/>
        </w:rPr>
        <w:t>Kawasaki</w:t>
      </w:r>
      <w:r w:rsidR="003B023F" w:rsidRPr="00A65DD6">
        <w:rPr>
          <w:rFonts w:ascii="Times" w:eastAsia="ＭＳ Ｐ明朝" w:hAnsi="Times" w:cs="Times"/>
          <w:sz w:val="20"/>
          <w:lang w:val="fi-FI"/>
        </w:rPr>
        <w:t xml:space="preserve"> </w:t>
      </w:r>
      <w:r w:rsidRPr="00FD1185">
        <w:rPr>
          <w:rFonts w:ascii="Times" w:eastAsia="ＭＳ Ｐ明朝" w:hAnsi="Times" w:cs="Times"/>
          <w:sz w:val="20"/>
          <w:lang w:val="fi-FI"/>
        </w:rPr>
        <w:t>212-8582</w:t>
      </w:r>
      <w:r w:rsidR="006654C3" w:rsidRPr="00A65DD6">
        <w:rPr>
          <w:rFonts w:ascii="Times" w:eastAsia="ＭＳ Ｐ明朝" w:hAnsi="Times" w:cs="Times"/>
          <w:sz w:val="20"/>
          <w:lang w:val="fi-FI"/>
        </w:rPr>
        <w:t xml:space="preserve">, </w:t>
      </w:r>
      <w:r w:rsidR="003F580C" w:rsidRPr="00A65DD6">
        <w:rPr>
          <w:rFonts w:ascii="Times" w:eastAsia="ＭＳ Ｐ明朝" w:hAnsi="Times" w:cs="Times"/>
          <w:sz w:val="20"/>
          <w:lang w:val="fi-FI"/>
        </w:rPr>
        <w:t>Japan</w:t>
      </w:r>
    </w:p>
    <w:p w:rsidR="00B8435B" w:rsidRPr="00A65DD6" w:rsidRDefault="00B8435B">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003F580C" w:rsidRPr="00A65DD6">
        <w:rPr>
          <w:rFonts w:ascii="Times" w:eastAsia="ＭＳ Ｐ明朝" w:hAnsi="Times" w:cs="Times"/>
          <w:iCs/>
          <w:sz w:val="20"/>
        </w:rPr>
        <w:t>81-3-6891-</w:t>
      </w:r>
      <w:r w:rsidR="00AA3968">
        <w:rPr>
          <w:rFonts w:ascii="Times" w:eastAsia="ＭＳ Ｐ明朝" w:hAnsi="Times" w:cs="Times"/>
          <w:iCs/>
          <w:sz w:val="20"/>
        </w:rPr>
        <w:t>9306</w:t>
      </w:r>
      <w:r w:rsidRPr="00A65DD6">
        <w:rPr>
          <w:rFonts w:ascii="Times" w:hAnsi="Times" w:cs="Times"/>
          <w:sz w:val="20"/>
          <w:lang w:val="fr-FR"/>
        </w:rPr>
        <w:t xml:space="preserve"> E-mail: </w:t>
      </w:r>
      <w:r w:rsidR="003F580C" w:rsidRPr="00A65DD6">
        <w:rPr>
          <w:rFonts w:ascii="Times" w:hAnsi="Times" w:cs="Times"/>
          <w:sz w:val="20"/>
          <w:lang w:val="fr-FR"/>
        </w:rPr>
        <w:t>secretariat@ssdm.jp</w:t>
      </w:r>
    </w:p>
    <w:p w:rsidR="00A65DD6" w:rsidRPr="00A65DD6" w:rsidRDefault="00B8435B" w:rsidP="00A65DD6">
      <w:pPr>
        <w:pStyle w:val="a3"/>
        <w:jc w:val="center"/>
        <w:rPr>
          <w:rFonts w:ascii="Times" w:hAnsi="Times" w:cs="Times"/>
          <w:sz w:val="20"/>
        </w:rPr>
      </w:pPr>
      <w:r w:rsidRPr="00A65DD6">
        <w:rPr>
          <w:rFonts w:ascii="Times" w:hAnsi="Times" w:cs="Times"/>
          <w:sz w:val="20"/>
          <w:vertAlign w:val="superscript"/>
        </w:rPr>
        <w:t>2</w:t>
      </w:r>
      <w:r w:rsidRPr="00A65DD6">
        <w:rPr>
          <w:rFonts w:ascii="Times" w:hAnsi="Times" w:cs="Times"/>
          <w:sz w:val="20"/>
        </w:rPr>
        <w:t xml:space="preserve"> </w:t>
      </w:r>
      <w:r w:rsidR="00A65DD6" w:rsidRPr="00A65DD6">
        <w:rPr>
          <w:rStyle w:val="st1"/>
          <w:rFonts w:ascii="Times" w:hAnsi="Times" w:cs="Times"/>
          <w:sz w:val="20"/>
        </w:rPr>
        <w:t>Univ. of Tokyo</w:t>
      </w:r>
    </w:p>
    <w:p w:rsidR="00A65DD6" w:rsidRPr="00A65DD6" w:rsidRDefault="00C65B3E" w:rsidP="00A65DD6">
      <w:pPr>
        <w:pStyle w:val="a3"/>
        <w:jc w:val="center"/>
        <w:rPr>
          <w:rFonts w:ascii="Times" w:hAnsi="Times" w:cs="Times"/>
          <w:sz w:val="20"/>
          <w:lang w:val="pl-PL"/>
        </w:rPr>
      </w:pPr>
      <w:r>
        <w:rPr>
          <w:rFonts w:ascii="Times" w:eastAsia="ＭＳ Ｐ明朝" w:hAnsi="Times" w:cs="Times"/>
          <w:sz w:val="20"/>
          <w:lang w:val="fi-FI"/>
        </w:rPr>
        <w:t xml:space="preserve">7-3-1, Hongo, Bunkyo-ku, </w:t>
      </w:r>
      <w:r w:rsidR="00A65DD6" w:rsidRPr="00A65DD6">
        <w:rPr>
          <w:rFonts w:ascii="Times" w:eastAsia="ＭＳ Ｐ明朝" w:hAnsi="Times" w:cs="Times"/>
          <w:sz w:val="20"/>
          <w:lang w:val="fi-FI"/>
        </w:rPr>
        <w:t>Tokyo 113-8654, Japan</w:t>
      </w:r>
    </w:p>
    <w:p w:rsidR="00A65DD6" w:rsidRDefault="00A65DD6" w:rsidP="00A65DD6">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Pr="00A65DD6">
        <w:rPr>
          <w:rFonts w:ascii="Times" w:eastAsia="ＭＳ Ｐ明朝" w:hAnsi="Times" w:cs="Times"/>
          <w:iCs/>
          <w:sz w:val="20"/>
        </w:rPr>
        <w:t>81-3-6891-</w:t>
      </w:r>
      <w:r w:rsidR="00AA3968">
        <w:rPr>
          <w:rFonts w:ascii="Times" w:eastAsia="ＭＳ Ｐ明朝" w:hAnsi="Times" w:cs="Times"/>
          <w:iCs/>
          <w:sz w:val="20"/>
        </w:rPr>
        <w:t>9306</w:t>
      </w:r>
    </w:p>
    <w:p w:rsidR="00C65B3E" w:rsidRPr="00A65DD6" w:rsidRDefault="00AA3968" w:rsidP="00C65B3E">
      <w:pPr>
        <w:pStyle w:val="a3"/>
        <w:jc w:val="center"/>
        <w:rPr>
          <w:rFonts w:ascii="Times" w:hAnsi="Times" w:cs="Times"/>
          <w:sz w:val="20"/>
        </w:rPr>
      </w:pPr>
      <w:r>
        <w:rPr>
          <w:rFonts w:ascii="Times" w:hAnsi="Times" w:cs="Times"/>
          <w:sz w:val="20"/>
          <w:vertAlign w:val="superscript"/>
        </w:rPr>
        <w:t>3</w:t>
      </w:r>
      <w:r w:rsidR="00C65B3E" w:rsidRPr="00A65DD6">
        <w:rPr>
          <w:rFonts w:ascii="Times" w:hAnsi="Times" w:cs="Times"/>
          <w:sz w:val="20"/>
        </w:rPr>
        <w:t xml:space="preserve"> </w:t>
      </w:r>
      <w:r>
        <w:rPr>
          <w:rStyle w:val="st1"/>
          <w:rFonts w:ascii="Times" w:hAnsi="Times" w:cs="Times"/>
          <w:sz w:val="20"/>
        </w:rPr>
        <w:t>JAIST</w:t>
      </w:r>
    </w:p>
    <w:p w:rsidR="00C65B3E" w:rsidRPr="00A65DD6" w:rsidRDefault="00AA3968" w:rsidP="00C65B3E">
      <w:pPr>
        <w:pStyle w:val="a3"/>
        <w:jc w:val="center"/>
        <w:rPr>
          <w:rFonts w:ascii="Times" w:hAnsi="Times" w:cs="Times"/>
          <w:sz w:val="20"/>
          <w:lang w:val="pl-PL"/>
        </w:rPr>
      </w:pPr>
      <w:r w:rsidRPr="00AA3968">
        <w:rPr>
          <w:rFonts w:ascii="Times" w:eastAsia="ＭＳ Ｐ明朝" w:hAnsi="Times" w:cs="Times"/>
          <w:sz w:val="20"/>
          <w:lang w:val="fi-FI"/>
        </w:rPr>
        <w:t>1-1 Asahidai, Nomi, Ishikawa 923-1292</w:t>
      </w:r>
      <w:r w:rsidR="00C65B3E" w:rsidRPr="00A65DD6">
        <w:rPr>
          <w:rFonts w:ascii="Times" w:eastAsia="ＭＳ Ｐ明朝" w:hAnsi="Times" w:cs="Times"/>
          <w:sz w:val="20"/>
          <w:lang w:val="fi-FI"/>
        </w:rPr>
        <w:t>, Japan</w:t>
      </w:r>
    </w:p>
    <w:p w:rsidR="00C65B3E" w:rsidRPr="00A65DD6" w:rsidRDefault="00C65B3E" w:rsidP="00C65B3E">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Pr="00A65DD6">
        <w:rPr>
          <w:rFonts w:ascii="Times" w:eastAsia="ＭＳ Ｐ明朝" w:hAnsi="Times" w:cs="Times"/>
          <w:iCs/>
          <w:sz w:val="20"/>
        </w:rPr>
        <w:t>81-3-6891-</w:t>
      </w:r>
      <w:r w:rsidR="00AA3968">
        <w:rPr>
          <w:rFonts w:ascii="Times" w:eastAsia="ＭＳ Ｐ明朝" w:hAnsi="Times" w:cs="Times"/>
          <w:iCs/>
          <w:sz w:val="20"/>
        </w:rPr>
        <w:t>9306</w:t>
      </w:r>
    </w:p>
    <w:p w:rsidR="003B023F" w:rsidRPr="00A65DD6" w:rsidRDefault="003B023F" w:rsidP="00A65DD6">
      <w:pPr>
        <w:pStyle w:val="a3"/>
        <w:jc w:val="center"/>
        <w:rPr>
          <w:b/>
          <w:kern w:val="0"/>
          <w:sz w:val="18"/>
          <w:szCs w:val="18"/>
          <w:lang w:val="fr-FR"/>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lastRenderedPageBreak/>
        <w:t>Abstract</w:t>
      </w:r>
    </w:p>
    <w:p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This leaf presents instructions for preparing camera-ready summa</w:t>
      </w:r>
      <w:r w:rsidR="00F47821">
        <w:rPr>
          <w:rFonts w:ascii="Times" w:hAnsi="Times"/>
          <w:kern w:val="0"/>
          <w:sz w:val="20"/>
        </w:rPr>
        <w:t xml:space="preserve">ries to be submitted to the </w:t>
      </w:r>
      <w:r w:rsidR="007E0829">
        <w:rPr>
          <w:rFonts w:ascii="Times" w:hAnsi="Times"/>
          <w:kern w:val="0"/>
          <w:sz w:val="20"/>
        </w:rPr>
        <w:t>201</w:t>
      </w:r>
      <w:r w:rsidR="00FF0263">
        <w:rPr>
          <w:rFonts w:ascii="Times" w:hAnsi="Times"/>
          <w:kern w:val="0"/>
          <w:sz w:val="20"/>
        </w:rPr>
        <w:t>9</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7E0829">
        <w:rPr>
          <w:rFonts w:ascii="Times" w:hAnsi="Times"/>
          <w:kern w:val="0"/>
          <w:sz w:val="20"/>
        </w:rPr>
        <w:t>201</w:t>
      </w:r>
      <w:r w:rsidR="00FF0263">
        <w:rPr>
          <w:rFonts w:ascii="Times" w:hAnsi="Times"/>
          <w:kern w:val="0"/>
          <w:sz w:val="20"/>
        </w:rPr>
        <w:t>9</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must be submitted via the conference </w:t>
      </w:r>
      <w:r w:rsidRPr="00940DE6">
        <w:rPr>
          <w:rFonts w:ascii="Times" w:hAnsi="Times" w:hint="eastAsia"/>
          <w:kern w:val="0"/>
          <w:sz w:val="20"/>
        </w:rPr>
        <w:t>w</w:t>
      </w:r>
      <w:r w:rsidRPr="00940DE6">
        <w:rPr>
          <w:rFonts w:ascii="Times" w:hAnsi="Times"/>
          <w:kern w:val="0"/>
          <w:sz w:val="20"/>
        </w:rPr>
        <w:t xml:space="preserve">eb site: </w:t>
      </w:r>
      <w:hyperlink r:id="rId6" w:history="1">
        <w:r w:rsidRPr="00940DE6">
          <w:rPr>
            <w:rStyle w:val="a5"/>
            <w:rFonts w:ascii="Times" w:hAnsi="Times"/>
            <w:color w:val="auto"/>
            <w:kern w:val="0"/>
            <w:sz w:val="20"/>
            <w:u w:val="none"/>
          </w:rPr>
          <w:t>http://www.</w:t>
        </w:r>
        <w:r w:rsidRPr="00940DE6">
          <w:rPr>
            <w:rStyle w:val="a5"/>
            <w:rFonts w:ascii="Times" w:hAnsi="Times" w:hint="eastAsia"/>
            <w:color w:val="auto"/>
            <w:kern w:val="0"/>
            <w:sz w:val="20"/>
            <w:u w:val="none"/>
          </w:rPr>
          <w:t>ssdm.jp</w:t>
        </w:r>
      </w:hyperlink>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accepted.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results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summaries must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 xml:space="preserve">(es), and contact author’s phone number, and e-mail address should be given. Use capital letters for the initial letter of each word except articles, prepositions and conjunctions. Place a blank line between the title and author name(s), and between the address(es) and the </w:t>
      </w:r>
      <w:r w:rsidRPr="00940DE6">
        <w:rPr>
          <w:rFonts w:ascii="Times" w:hAnsi="Times"/>
          <w:kern w:val="0"/>
          <w:sz w:val="20"/>
        </w:rPr>
        <w:lastRenderedPageBreak/>
        <w:t>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columns. The sections should be numbered beginning with “1. Introduction”. Acknowledgements and References should not be numbered. Place a blank line between the sections. Subsection headings, if any, should not be numbered.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 xml:space="preserve">A summary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202DF" w:rsidRDefault="001202DF">
      <w:pPr>
        <w:pStyle w:val="a6"/>
        <w:autoSpaceDE w:val="0"/>
        <w:autoSpaceDN w:val="0"/>
        <w:adjustRightInd w:val="0"/>
        <w:spacing w:line="240" w:lineRule="exact"/>
        <w:rPr>
          <w:rFonts w:ascii="Times" w:eastAsia="ＭＳ 明朝" w:hAnsi="Times"/>
          <w:kern w:val="0"/>
          <w:szCs w:val="20"/>
        </w:rPr>
      </w:pPr>
    </w:p>
    <w:p w:rsidR="00B8435B" w:rsidRDefault="0061404B">
      <w:pPr>
        <w:pStyle w:val="a6"/>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kern w:val="0"/>
          <w:szCs w:val="20"/>
        </w:rPr>
      </w:pPr>
    </w:p>
    <w:p w:rsidR="00D212D3" w:rsidRPr="00940DE6" w:rsidRDefault="00D212D3">
      <w:pPr>
        <w:pStyle w:val="a6"/>
        <w:autoSpaceDE w:val="0"/>
        <w:autoSpaceDN w:val="0"/>
        <w:adjustRightInd w:val="0"/>
        <w:spacing w:line="240" w:lineRule="exact"/>
        <w:rPr>
          <w:rFonts w:ascii="Times" w:eastAsia="ＭＳ 明朝" w:hAnsi="Times"/>
          <w:kern w:val="0"/>
          <w:szCs w:val="20"/>
        </w:rPr>
      </w:pPr>
    </w:p>
    <w:p w:rsidR="00B8435B" w:rsidRPr="00940DE6" w:rsidRDefault="00851859">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B8435B" w:rsidRPr="00940DE6">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fillcolor="window">
            <v:imagedata r:id="rId8" o:title=""/>
          </v:shape>
          <o:OLEObject Type="Embed" ProgID="Equation.3" ShapeID="_x0000_i1025" DrawAspect="Content" ObjectID="_1641391719" r:id="rId9"/>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Because the E</w:t>
      </w:r>
      <w:r w:rsidRPr="00C44902">
        <w:rPr>
          <w:rFonts w:ascii="Times" w:hAnsi="Times" w:hint="eastAsia"/>
          <w:iCs/>
          <w:kern w:val="0"/>
          <w:sz w:val="20"/>
        </w:rPr>
        <w:t xml:space="preserve">xtended </w:t>
      </w:r>
      <w:r w:rsidR="003561BE" w:rsidRPr="00C44902">
        <w:rPr>
          <w:rFonts w:ascii="Times" w:hAnsi="Times" w:hint="eastAsia"/>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a"/>
          <w:rFonts w:ascii="Times New Roman" w:hAnsi="Times New Roman"/>
        </w:rPr>
        <w:t xml:space="preserve"> </w:t>
      </w:r>
      <w:r w:rsidRPr="00C44902">
        <w:rPr>
          <w:rFonts w:ascii="Times New Roman" w:hAnsi="Times New Roman"/>
          <w:iCs/>
          <w:kern w:val="0"/>
          <w:sz w:val="20"/>
        </w:rPr>
        <w:t>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camera-ready summaries for SSDM201</w:t>
      </w:r>
      <w:r w:rsidR="00FF0263">
        <w:rPr>
          <w:rFonts w:ascii="Times" w:hAnsi="Times"/>
          <w:kern w:val="0"/>
          <w:sz w:val="20"/>
        </w:rPr>
        <w:t>9</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E967C0">
        <w:rPr>
          <w:rFonts w:ascii="Times" w:hAnsi="Times" w:hint="eastAsia"/>
          <w:kern w:val="0"/>
          <w:sz w:val="18"/>
        </w:rPr>
        <w:t>A</w:t>
      </w:r>
      <w:r w:rsidR="004002B0" w:rsidRPr="006808EC">
        <w:rPr>
          <w:rFonts w:ascii="Times" w:hAnsi="Times" w:hint="eastAsia"/>
          <w:kern w:val="0"/>
          <w:sz w:val="18"/>
        </w:rPr>
        <w:t xml:space="preserve">. </w:t>
      </w:r>
      <w:r w:rsidR="00E967C0">
        <w:rPr>
          <w:rFonts w:ascii="Times" w:hAnsi="Times"/>
          <w:kern w:val="0"/>
          <w:sz w:val="18"/>
        </w:rPr>
        <w:t>Kurobe</w:t>
      </w:r>
      <w:r w:rsidRPr="006808EC">
        <w:rPr>
          <w:rFonts w:ascii="Times" w:hAnsi="Times"/>
          <w:kern w:val="0"/>
          <w:sz w:val="18"/>
        </w:rPr>
        <w:t xml:space="preserve"> and </w:t>
      </w:r>
      <w:r w:rsidR="00E967C0">
        <w:rPr>
          <w:rFonts w:ascii="Times" w:hAnsi="Times" w:hint="eastAsia"/>
          <w:kern w:val="0"/>
          <w:sz w:val="18"/>
        </w:rPr>
        <w:t>H</w:t>
      </w:r>
      <w:r w:rsidR="00A83D98" w:rsidRPr="006808EC">
        <w:rPr>
          <w:rFonts w:ascii="Times" w:hAnsi="Times" w:hint="eastAsia"/>
          <w:kern w:val="0"/>
          <w:sz w:val="18"/>
        </w:rPr>
        <w:t xml:space="preserve">. </w:t>
      </w:r>
      <w:r w:rsidR="00E967C0">
        <w:rPr>
          <w:rFonts w:ascii="Times" w:hAnsi="Times"/>
          <w:kern w:val="0"/>
          <w:sz w:val="18"/>
        </w:rPr>
        <w:t>Mizuta</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E967C0">
        <w:rPr>
          <w:rFonts w:ascii="Times" w:hAnsi="Times"/>
          <w:kern w:val="0"/>
          <w:sz w:val="18"/>
        </w:rPr>
        <w:t>K</w:t>
      </w:r>
      <w:r w:rsidR="006808EC" w:rsidRPr="006808EC">
        <w:rPr>
          <w:rFonts w:ascii="Times" w:hAnsi="Times"/>
          <w:kern w:val="0"/>
          <w:sz w:val="18"/>
        </w:rPr>
        <w:t>.</w:t>
      </w:r>
      <w:r w:rsidR="00E967C0">
        <w:rPr>
          <w:rFonts w:ascii="Times" w:hAnsi="Times"/>
          <w:kern w:val="0"/>
          <w:sz w:val="18"/>
        </w:rPr>
        <w:t xml:space="preserve"> Uchida</w:t>
      </w:r>
      <w:r w:rsidRPr="00A02806">
        <w:rPr>
          <w:rFonts w:ascii="Times" w:hAnsi="Times"/>
          <w:kern w:val="0"/>
          <w:sz w:val="18"/>
        </w:rPr>
        <w:t xml:space="preserve">, </w:t>
      </w:r>
      <w:r w:rsidRPr="00A02806">
        <w:rPr>
          <w:rFonts w:ascii="Times" w:hAnsi="Times"/>
          <w:i/>
          <w:kern w:val="0"/>
          <w:sz w:val="18"/>
        </w:rPr>
        <w:t>Extended Abstracts of the 1999 International Conference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lastRenderedPageBreak/>
        <w:t xml:space="preserve">[3] </w:t>
      </w:r>
      <w:r w:rsidR="00E967C0">
        <w:rPr>
          <w:rFonts w:ascii="Times" w:hAnsi="Times"/>
          <w:kern w:val="0"/>
          <w:sz w:val="18"/>
        </w:rPr>
        <w:t>A</w:t>
      </w:r>
      <w:r w:rsidR="00A83D98" w:rsidRPr="006808EC">
        <w:rPr>
          <w:rFonts w:ascii="Times" w:hAnsi="Times" w:hint="eastAsia"/>
          <w:kern w:val="0"/>
          <w:sz w:val="18"/>
        </w:rPr>
        <w:t>.</w:t>
      </w:r>
      <w:r w:rsidR="002921FF" w:rsidRPr="006808EC">
        <w:rPr>
          <w:rFonts w:ascii="Times" w:hAnsi="Times" w:hint="eastAsia"/>
          <w:kern w:val="0"/>
          <w:sz w:val="18"/>
        </w:rPr>
        <w:t xml:space="preserve"> </w:t>
      </w:r>
      <w:r w:rsidR="00E967C0">
        <w:rPr>
          <w:rFonts w:ascii="Times" w:hAnsi="Times"/>
          <w:kern w:val="0"/>
          <w:sz w:val="18"/>
        </w:rPr>
        <w:t>Kurobe</w:t>
      </w:r>
      <w:r w:rsidR="002E23AB" w:rsidRPr="006808EC">
        <w:rPr>
          <w:rFonts w:ascii="Times" w:hAnsi="Times" w:hint="eastAsia"/>
          <w:kern w:val="0"/>
          <w:sz w:val="18"/>
        </w:rPr>
        <w:t xml:space="preserve"> </w:t>
      </w:r>
      <w:r w:rsidR="002E23AB" w:rsidRPr="006808EC">
        <w:rPr>
          <w:rFonts w:ascii="Times" w:hAnsi="Times" w:hint="eastAsia"/>
          <w:i/>
          <w:kern w:val="0"/>
          <w:sz w:val="18"/>
        </w:rPr>
        <w:t>et al.</w:t>
      </w:r>
      <w:r w:rsidRPr="006808EC">
        <w:rPr>
          <w:rFonts w:ascii="Times" w:hAnsi="Times"/>
          <w:kern w:val="0"/>
          <w:sz w:val="18"/>
        </w:rPr>
        <w:t xml:space="preserve">, </w:t>
      </w:r>
      <w:r w:rsidRPr="006808EC">
        <w:rPr>
          <w:rFonts w:ascii="Times" w:hAnsi="Times"/>
          <w:i/>
          <w:kern w:val="0"/>
          <w:sz w:val="18"/>
        </w:rPr>
        <w:t>Advanced Meta</w:t>
      </w:r>
      <w:r w:rsidRPr="006808EC">
        <w:rPr>
          <w:rFonts w:ascii="Times" w:hAnsi="Times" w:hint="eastAsia"/>
          <w:i/>
          <w:kern w:val="0"/>
          <w:sz w:val="18"/>
        </w:rPr>
        <w:t>l</w:t>
      </w:r>
      <w:r w:rsidRPr="006808EC">
        <w:rPr>
          <w:rFonts w:ascii="Times" w:hAnsi="Times"/>
          <w:i/>
          <w:kern w:val="0"/>
          <w:sz w:val="18"/>
        </w:rPr>
        <w:t>lization and Interconnect Systems</w:t>
      </w:r>
      <w:r w:rsidRPr="00940DE6">
        <w:rPr>
          <w:rFonts w:ascii="Times" w:hAnsi="Times"/>
          <w:i/>
          <w:kern w:val="0"/>
          <w:sz w:val="18"/>
        </w:rPr>
        <w:t xml:space="preserve">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w:t>
      </w:r>
      <w:r w:rsidR="00FD1185">
        <w:rPr>
          <w:rFonts w:ascii="Times" w:hAnsi="Times"/>
          <w:kern w:val="0"/>
          <w:sz w:val="16"/>
        </w:rPr>
        <w:t>20</w:t>
      </w:r>
    </w:p>
    <w:p w:rsidR="00720881" w:rsidRDefault="00B85D79">
      <w:pPr>
        <w:autoSpaceDE w:val="0"/>
        <w:autoSpaceDN w:val="0"/>
        <w:adjustRightInd w:val="0"/>
        <w:spacing w:line="240" w:lineRule="exact"/>
        <w:jc w:val="left"/>
        <w:rPr>
          <w:rFonts w:ascii="Times New Roman" w:eastAsia="ＭＳ Ｐ明朝" w:hAnsi="Times New Roman"/>
          <w:iCs/>
          <w:sz w:val="16"/>
          <w:szCs w:val="16"/>
        </w:rPr>
      </w:pPr>
      <w:r>
        <w:rPr>
          <w:rFonts w:ascii="Times" w:hAnsi="Times"/>
          <w:kern w:val="0"/>
          <w:sz w:val="16"/>
        </w:rPr>
        <w:t xml:space="preserve">c/o </w:t>
      </w:r>
      <w:r w:rsidR="00720881" w:rsidRPr="00720881">
        <w:rPr>
          <w:rFonts w:ascii="Times New Roman" w:eastAsia="ＭＳ Ｐ明朝" w:hAnsi="Times New Roman"/>
          <w:iCs/>
          <w:sz w:val="16"/>
          <w:szCs w:val="16"/>
        </w:rPr>
        <w:t>KNT</w:t>
      </w:r>
      <w:r w:rsidR="005F5FAA">
        <w:rPr>
          <w:rFonts w:ascii="Times New Roman" w:eastAsia="ＭＳ Ｐ明朝" w:hAnsi="Times New Roman"/>
          <w:iCs/>
          <w:sz w:val="16"/>
          <w:szCs w:val="16"/>
        </w:rPr>
        <w:t xml:space="preserve"> Corporate Business</w:t>
      </w:r>
      <w:r w:rsidR="00720881" w:rsidRPr="00720881">
        <w:rPr>
          <w:rFonts w:ascii="Times New Roman" w:eastAsia="ＭＳ Ｐ明朝" w:hAnsi="Times New Roman"/>
          <w:iCs/>
          <w:sz w:val="16"/>
          <w:szCs w:val="16"/>
        </w:rPr>
        <w:t xml:space="preserve"> CO., LTD.</w:t>
      </w:r>
      <w:r>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 xml:space="preserve">Sales </w:t>
      </w:r>
      <w:r w:rsidR="00FF0263">
        <w:rPr>
          <w:rFonts w:ascii="Times New Roman" w:eastAsia="ＭＳ Ｐ明朝" w:hAnsi="Times New Roman"/>
          <w:iCs/>
          <w:sz w:val="16"/>
          <w:szCs w:val="16"/>
        </w:rPr>
        <w:t>Department</w:t>
      </w:r>
      <w:r w:rsidR="00720881" w:rsidRPr="00720881">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6</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01" w:rsidRDefault="00CA4D01">
      <w:r>
        <w:separator/>
      </w:r>
    </w:p>
  </w:endnote>
  <w:endnote w:type="continuationSeparator" w:id="0">
    <w:p w:rsidR="00CA4D01" w:rsidRDefault="00C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01" w:rsidRDefault="00CA4D01">
      <w:r>
        <w:separator/>
      </w:r>
    </w:p>
  </w:footnote>
  <w:footnote w:type="continuationSeparator" w:id="0">
    <w:p w:rsidR="00CA4D01" w:rsidRDefault="00CA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0F7542"/>
    <w:rsid w:val="00110EB5"/>
    <w:rsid w:val="001202DF"/>
    <w:rsid w:val="001274DF"/>
    <w:rsid w:val="001910BB"/>
    <w:rsid w:val="001D0F3D"/>
    <w:rsid w:val="001D5B73"/>
    <w:rsid w:val="001D7946"/>
    <w:rsid w:val="001E68ED"/>
    <w:rsid w:val="00222505"/>
    <w:rsid w:val="00223621"/>
    <w:rsid w:val="00230B8E"/>
    <w:rsid w:val="00275B82"/>
    <w:rsid w:val="002903C1"/>
    <w:rsid w:val="002921FF"/>
    <w:rsid w:val="002D0BC7"/>
    <w:rsid w:val="002E23AB"/>
    <w:rsid w:val="002E31F7"/>
    <w:rsid w:val="002E6DD6"/>
    <w:rsid w:val="003065B9"/>
    <w:rsid w:val="003561BE"/>
    <w:rsid w:val="00393284"/>
    <w:rsid w:val="003B023F"/>
    <w:rsid w:val="003E6A05"/>
    <w:rsid w:val="003E73C6"/>
    <w:rsid w:val="003F580C"/>
    <w:rsid w:val="004002B0"/>
    <w:rsid w:val="004160F5"/>
    <w:rsid w:val="004256D0"/>
    <w:rsid w:val="00444E7D"/>
    <w:rsid w:val="004632CC"/>
    <w:rsid w:val="0046646D"/>
    <w:rsid w:val="00491027"/>
    <w:rsid w:val="004959C9"/>
    <w:rsid w:val="004B7AB4"/>
    <w:rsid w:val="00511267"/>
    <w:rsid w:val="005321D8"/>
    <w:rsid w:val="005A5093"/>
    <w:rsid w:val="005C27BC"/>
    <w:rsid w:val="005F5FAA"/>
    <w:rsid w:val="0060491B"/>
    <w:rsid w:val="0061404B"/>
    <w:rsid w:val="0064683D"/>
    <w:rsid w:val="00652B55"/>
    <w:rsid w:val="006654C3"/>
    <w:rsid w:val="006808EC"/>
    <w:rsid w:val="00691EE1"/>
    <w:rsid w:val="006B377D"/>
    <w:rsid w:val="006C1A1A"/>
    <w:rsid w:val="006E23CB"/>
    <w:rsid w:val="006E380D"/>
    <w:rsid w:val="00720881"/>
    <w:rsid w:val="00761C93"/>
    <w:rsid w:val="00791C98"/>
    <w:rsid w:val="007B221D"/>
    <w:rsid w:val="007E0829"/>
    <w:rsid w:val="00830A38"/>
    <w:rsid w:val="00851859"/>
    <w:rsid w:val="00866D5C"/>
    <w:rsid w:val="00867CF0"/>
    <w:rsid w:val="00893071"/>
    <w:rsid w:val="008A3120"/>
    <w:rsid w:val="008E77CB"/>
    <w:rsid w:val="00903C69"/>
    <w:rsid w:val="00906C05"/>
    <w:rsid w:val="00917196"/>
    <w:rsid w:val="00917ECA"/>
    <w:rsid w:val="009306AB"/>
    <w:rsid w:val="009776B4"/>
    <w:rsid w:val="009A3BDE"/>
    <w:rsid w:val="009D6793"/>
    <w:rsid w:val="00A02806"/>
    <w:rsid w:val="00A560F7"/>
    <w:rsid w:val="00A65DD6"/>
    <w:rsid w:val="00A73283"/>
    <w:rsid w:val="00A83D98"/>
    <w:rsid w:val="00AA2DC5"/>
    <w:rsid w:val="00AA3968"/>
    <w:rsid w:val="00AA5FE2"/>
    <w:rsid w:val="00AA6791"/>
    <w:rsid w:val="00AC539B"/>
    <w:rsid w:val="00AD005D"/>
    <w:rsid w:val="00B0393A"/>
    <w:rsid w:val="00B41C2A"/>
    <w:rsid w:val="00B505A8"/>
    <w:rsid w:val="00B71DB3"/>
    <w:rsid w:val="00B801AC"/>
    <w:rsid w:val="00B822A0"/>
    <w:rsid w:val="00B8435B"/>
    <w:rsid w:val="00B85D79"/>
    <w:rsid w:val="00C05B5B"/>
    <w:rsid w:val="00C073FA"/>
    <w:rsid w:val="00C44902"/>
    <w:rsid w:val="00C65B3E"/>
    <w:rsid w:val="00CA4D01"/>
    <w:rsid w:val="00CB4E74"/>
    <w:rsid w:val="00CC2D57"/>
    <w:rsid w:val="00CD5B5F"/>
    <w:rsid w:val="00CE5937"/>
    <w:rsid w:val="00D0255A"/>
    <w:rsid w:val="00D212D3"/>
    <w:rsid w:val="00D34181"/>
    <w:rsid w:val="00D90E29"/>
    <w:rsid w:val="00DB3C90"/>
    <w:rsid w:val="00DD17B0"/>
    <w:rsid w:val="00DE24E4"/>
    <w:rsid w:val="00DE3E06"/>
    <w:rsid w:val="00E05E7A"/>
    <w:rsid w:val="00E275B3"/>
    <w:rsid w:val="00E372E6"/>
    <w:rsid w:val="00E41860"/>
    <w:rsid w:val="00E54AB0"/>
    <w:rsid w:val="00E86CD4"/>
    <w:rsid w:val="00E967C0"/>
    <w:rsid w:val="00EE57AA"/>
    <w:rsid w:val="00EF4CC6"/>
    <w:rsid w:val="00F47821"/>
    <w:rsid w:val="00FA0AE8"/>
    <w:rsid w:val="00FB01A9"/>
    <w:rsid w:val="00FB07F4"/>
    <w:rsid w:val="00FD1185"/>
    <w:rsid w:val="00FF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9457">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m.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Sheet1!$A$13:$A$25</c:f>
              <c:strCache>
                <c:ptCount val="13"/>
                <c:pt idx="0">
                  <c:v>07</c:v>
                </c:pt>
                <c:pt idx="1">
                  <c:v>08</c:v>
                </c:pt>
                <c:pt idx="2">
                  <c:v>09</c:v>
                </c:pt>
                <c:pt idx="3">
                  <c:v>10</c:v>
                </c:pt>
                <c:pt idx="4">
                  <c:v>11</c:v>
                </c:pt>
                <c:pt idx="5">
                  <c:v>12</c:v>
                </c:pt>
                <c:pt idx="6">
                  <c:v>13</c:v>
                </c:pt>
                <c:pt idx="7">
                  <c:v>14</c:v>
                </c:pt>
                <c:pt idx="8">
                  <c:v>15</c:v>
                </c:pt>
                <c:pt idx="9">
                  <c:v>16</c:v>
                </c:pt>
                <c:pt idx="10">
                  <c:v>17</c:v>
                </c:pt>
                <c:pt idx="11">
                  <c:v>18</c:v>
                </c:pt>
                <c:pt idx="12">
                  <c:v>19</c:v>
                </c:pt>
              </c:strCache>
            </c:strRef>
          </c:cat>
          <c:val>
            <c:numRef>
              <c:f>Sheet1!$B$13:$B$25</c:f>
              <c:numCache>
                <c:formatCode>General</c:formatCode>
                <c:ptCount val="13"/>
                <c:pt idx="0">
                  <c:v>1035</c:v>
                </c:pt>
                <c:pt idx="1">
                  <c:v>1013</c:v>
                </c:pt>
                <c:pt idx="2">
                  <c:v>1041</c:v>
                </c:pt>
                <c:pt idx="3">
                  <c:v>1139</c:v>
                </c:pt>
                <c:pt idx="4">
                  <c:v>1210</c:v>
                </c:pt>
                <c:pt idx="5">
                  <c:v>1017</c:v>
                </c:pt>
                <c:pt idx="6">
                  <c:v>971</c:v>
                </c:pt>
                <c:pt idx="7">
                  <c:v>925</c:v>
                </c:pt>
                <c:pt idx="8">
                  <c:v>958</c:v>
                </c:pt>
                <c:pt idx="9">
                  <c:v>848</c:v>
                </c:pt>
                <c:pt idx="10">
                  <c:v>892</c:v>
                </c:pt>
                <c:pt idx="11">
                  <c:v>1341</c:v>
                </c:pt>
                <c:pt idx="12">
                  <c:v>986</c:v>
                </c:pt>
              </c:numCache>
            </c:numRef>
          </c:val>
          <c:smooth val="0"/>
          <c:extLst xmlns:c16r2="http://schemas.microsoft.com/office/drawing/2015/06/chart">
            <c:ext xmlns:c16="http://schemas.microsoft.com/office/drawing/2014/chart" uri="{C3380CC4-5D6E-409C-BE32-E72D297353CC}">
              <c16:uniqueId val="{00000000-3D30-4573-8FCC-1C425E9C01D4}"/>
            </c:ext>
          </c:extLst>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Sheet1!$A$13:$A$25</c:f>
              <c:strCache>
                <c:ptCount val="13"/>
                <c:pt idx="0">
                  <c:v>07</c:v>
                </c:pt>
                <c:pt idx="1">
                  <c:v>08</c:v>
                </c:pt>
                <c:pt idx="2">
                  <c:v>09</c:v>
                </c:pt>
                <c:pt idx="3">
                  <c:v>10</c:v>
                </c:pt>
                <c:pt idx="4">
                  <c:v>11</c:v>
                </c:pt>
                <c:pt idx="5">
                  <c:v>12</c:v>
                </c:pt>
                <c:pt idx="6">
                  <c:v>13</c:v>
                </c:pt>
                <c:pt idx="7">
                  <c:v>14</c:v>
                </c:pt>
                <c:pt idx="8">
                  <c:v>15</c:v>
                </c:pt>
                <c:pt idx="9">
                  <c:v>16</c:v>
                </c:pt>
                <c:pt idx="10">
                  <c:v>17</c:v>
                </c:pt>
                <c:pt idx="11">
                  <c:v>18</c:v>
                </c:pt>
                <c:pt idx="12">
                  <c:v>19</c:v>
                </c:pt>
              </c:strCache>
            </c:strRef>
          </c:cat>
          <c:val>
            <c:numRef>
              <c:f>Sheet1!$C$13:$C$25</c:f>
              <c:numCache>
                <c:formatCode>General</c:formatCode>
                <c:ptCount val="13"/>
                <c:pt idx="0">
                  <c:v>730</c:v>
                </c:pt>
                <c:pt idx="1">
                  <c:v>749</c:v>
                </c:pt>
                <c:pt idx="2">
                  <c:v>956</c:v>
                </c:pt>
                <c:pt idx="3">
                  <c:v>889</c:v>
                </c:pt>
                <c:pt idx="4">
                  <c:v>966</c:v>
                </c:pt>
                <c:pt idx="5">
                  <c:v>858</c:v>
                </c:pt>
                <c:pt idx="6">
                  <c:v>796</c:v>
                </c:pt>
                <c:pt idx="7">
                  <c:v>651</c:v>
                </c:pt>
                <c:pt idx="8">
                  <c:v>725</c:v>
                </c:pt>
                <c:pt idx="9">
                  <c:v>580</c:v>
                </c:pt>
                <c:pt idx="10">
                  <c:v>641</c:v>
                </c:pt>
                <c:pt idx="11">
                  <c:v>834</c:v>
                </c:pt>
                <c:pt idx="12">
                  <c:v>466</c:v>
                </c:pt>
              </c:numCache>
            </c:numRef>
          </c:val>
          <c:smooth val="0"/>
          <c:extLst xmlns:c16r2="http://schemas.microsoft.com/office/drawing/2015/06/chart">
            <c:ext xmlns:c16="http://schemas.microsoft.com/office/drawing/2014/chart" uri="{C3380CC4-5D6E-409C-BE32-E72D297353CC}">
              <c16:uniqueId val="{00000001-3D30-4573-8FCC-1C425E9C01D4}"/>
            </c:ext>
          </c:extLst>
        </c:ser>
        <c:dLbls>
          <c:showLegendKey val="0"/>
          <c:showVal val="0"/>
          <c:showCatName val="0"/>
          <c:showSerName val="0"/>
          <c:showPercent val="0"/>
          <c:showBubbleSize val="0"/>
        </c:dLbls>
        <c:marker val="1"/>
        <c:smooth val="0"/>
        <c:axId val="147138952"/>
        <c:axId val="147140912"/>
      </c:lineChart>
      <c:catAx>
        <c:axId val="147138952"/>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147140912"/>
        <c:crosses val="autoZero"/>
        <c:auto val="1"/>
        <c:lblAlgn val="ctr"/>
        <c:lblOffset val="100"/>
        <c:tickLblSkip val="1"/>
        <c:tickMarkSkip val="1"/>
        <c:noMultiLvlLbl val="0"/>
      </c:catAx>
      <c:valAx>
        <c:axId val="147140912"/>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147138952"/>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130</TotalTime>
  <Pages>2</Pages>
  <Words>843</Words>
  <Characters>4650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5483</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knt</cp:lastModifiedBy>
  <cp:revision>17</cp:revision>
  <cp:lastPrinted>2018-12-07T03:24:00Z</cp:lastPrinted>
  <dcterms:created xsi:type="dcterms:W3CDTF">2018-01-09T01:55:00Z</dcterms:created>
  <dcterms:modified xsi:type="dcterms:W3CDTF">2020-01-24T08:22:00Z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