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FE000" w14:textId="2A6AAB2E"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 xml:space="preserve">Camera-Ready </w:t>
      </w:r>
      <w:r w:rsidR="00166E88">
        <w:rPr>
          <w:rFonts w:ascii="Times" w:hAnsi="Times"/>
          <w:b/>
          <w:sz w:val="28"/>
        </w:rPr>
        <w:t>Abstracts</w:t>
      </w:r>
      <w:r w:rsidR="00FB01A9">
        <w:rPr>
          <w:rFonts w:ascii="Times" w:hAnsi="Times"/>
          <w:b/>
          <w:sz w:val="28"/>
        </w:rPr>
        <w:t xml:space="preserve"> for SSDM</w:t>
      </w:r>
      <w:r w:rsidR="00FF0263">
        <w:rPr>
          <w:rFonts w:ascii="Times" w:hAnsi="Times"/>
          <w:b/>
          <w:sz w:val="28"/>
        </w:rPr>
        <w:t>20</w:t>
      </w:r>
      <w:r w:rsidR="00FD1185">
        <w:rPr>
          <w:rFonts w:ascii="Times" w:hAnsi="Times"/>
          <w:b/>
          <w:sz w:val="28"/>
        </w:rPr>
        <w:t>2</w:t>
      </w:r>
      <w:r w:rsidR="00476132">
        <w:rPr>
          <w:rFonts w:ascii="Times" w:hAnsi="Times"/>
          <w:b/>
          <w:sz w:val="28"/>
        </w:rPr>
        <w:t>3</w:t>
      </w:r>
    </w:p>
    <w:p w14:paraId="4AB150C4" w14:textId="77777777" w:rsidR="00B8435B" w:rsidRPr="000F7542" w:rsidRDefault="00B8435B" w:rsidP="000F7542">
      <w:pPr>
        <w:pStyle w:val="a3"/>
        <w:rPr>
          <w:rFonts w:ascii="Times" w:hAnsi="Times" w:cs="Times"/>
          <w:sz w:val="20"/>
        </w:rPr>
      </w:pPr>
    </w:p>
    <w:p w14:paraId="0F745735" w14:textId="140463BE" w:rsidR="00B8435B" w:rsidRPr="00F07795" w:rsidRDefault="00F07795">
      <w:pPr>
        <w:pStyle w:val="a3"/>
        <w:jc w:val="center"/>
        <w:rPr>
          <w:sz w:val="24"/>
        </w:rPr>
      </w:pPr>
      <w:r w:rsidRPr="00F07795">
        <w:rPr>
          <w:rFonts w:ascii="Times" w:hAnsi="Times"/>
          <w:sz w:val="24"/>
        </w:rPr>
        <w:t>Seiichi Miyazaki</w:t>
      </w:r>
      <w:r w:rsidR="00B8435B" w:rsidRPr="00F07795">
        <w:rPr>
          <w:rFonts w:ascii="Times" w:hAnsi="Times" w:hint="eastAsia"/>
          <w:sz w:val="24"/>
          <w:szCs w:val="24"/>
          <w:vertAlign w:val="superscript"/>
        </w:rPr>
        <w:t>1</w:t>
      </w:r>
      <w:r w:rsidR="00793740">
        <w:rPr>
          <w:rFonts w:ascii="Times" w:hAnsi="Times" w:hint="eastAsia"/>
          <w:sz w:val="24"/>
          <w:szCs w:val="24"/>
          <w:vertAlign w:val="superscript"/>
        </w:rPr>
        <w:t>,*</w:t>
      </w:r>
      <w:r w:rsidR="00B8435B" w:rsidRPr="00F07795">
        <w:rPr>
          <w:rFonts w:ascii="Times" w:hAnsi="Times" w:hint="eastAsia"/>
          <w:sz w:val="24"/>
        </w:rPr>
        <w:t>,</w:t>
      </w:r>
      <w:r w:rsidR="00B8435B" w:rsidRPr="00F07795">
        <w:rPr>
          <w:rFonts w:ascii="Times" w:hAnsi="Times"/>
          <w:sz w:val="24"/>
        </w:rPr>
        <w:t xml:space="preserve"> </w:t>
      </w:r>
      <w:r w:rsidRPr="00F07795">
        <w:rPr>
          <w:rFonts w:ascii="Times" w:hAnsi="Times"/>
          <w:sz w:val="24"/>
        </w:rPr>
        <w:t>Jun Suda</w:t>
      </w:r>
      <w:r w:rsidRPr="00F07795">
        <w:rPr>
          <w:rFonts w:ascii="Times" w:hAnsi="Times"/>
          <w:sz w:val="24"/>
          <w:szCs w:val="24"/>
          <w:vertAlign w:val="superscript"/>
        </w:rPr>
        <w:t>1</w:t>
      </w:r>
      <w:r w:rsidR="00136C90" w:rsidRPr="00136C90">
        <w:rPr>
          <w:rFonts w:ascii="Times" w:hAnsi="Times"/>
          <w:sz w:val="24"/>
          <w:szCs w:val="24"/>
        </w:rPr>
        <w:t>,</w:t>
      </w:r>
      <w:r w:rsidR="00136C90">
        <w:rPr>
          <w:rFonts w:ascii="Times" w:hAnsi="Times"/>
          <w:sz w:val="24"/>
          <w:szCs w:val="24"/>
        </w:rPr>
        <w:t xml:space="preserve"> Meishoku Masahara</w:t>
      </w:r>
      <w:r w:rsidR="00136C90" w:rsidRPr="00136C90">
        <w:rPr>
          <w:rFonts w:ascii="Times" w:hAnsi="Times"/>
          <w:sz w:val="24"/>
          <w:szCs w:val="24"/>
          <w:vertAlign w:val="superscript"/>
        </w:rPr>
        <w:t>2</w:t>
      </w:r>
      <w:r w:rsidR="00136C90">
        <w:rPr>
          <w:rFonts w:ascii="Times" w:hAnsi="Times"/>
          <w:sz w:val="24"/>
          <w:szCs w:val="24"/>
        </w:rPr>
        <w:t xml:space="preserve">, </w:t>
      </w:r>
      <w:r w:rsidR="00A83D98" w:rsidRPr="00F07795">
        <w:rPr>
          <w:rFonts w:ascii="Times" w:hAnsi="Times" w:hint="eastAsia"/>
          <w:sz w:val="24"/>
        </w:rPr>
        <w:t xml:space="preserve">and </w:t>
      </w:r>
      <w:r w:rsidRPr="00F07795">
        <w:rPr>
          <w:rFonts w:ascii="Times" w:hAnsi="Times"/>
          <w:sz w:val="24"/>
        </w:rPr>
        <w:t>Osamu Nakatsuka</w:t>
      </w:r>
      <w:r w:rsidR="00D91F72" w:rsidRPr="00F07795">
        <w:rPr>
          <w:rFonts w:ascii="Times" w:hAnsi="Times"/>
          <w:sz w:val="24"/>
          <w:szCs w:val="24"/>
          <w:vertAlign w:val="superscript"/>
        </w:rPr>
        <w:t>1</w:t>
      </w:r>
    </w:p>
    <w:p w14:paraId="7D424439" w14:textId="77777777" w:rsidR="00B8435B" w:rsidRPr="00136C90" w:rsidRDefault="00B8435B">
      <w:pPr>
        <w:pStyle w:val="a3"/>
        <w:jc w:val="center"/>
        <w:rPr>
          <w:rFonts w:ascii="Times" w:hAnsi="Times" w:cs="Times"/>
          <w:sz w:val="20"/>
        </w:rPr>
      </w:pPr>
    </w:p>
    <w:p w14:paraId="23EB774A" w14:textId="7387CA8F" w:rsidR="00BF3CBE" w:rsidRPr="00F07795" w:rsidRDefault="00B8435B">
      <w:pPr>
        <w:pStyle w:val="a3"/>
        <w:jc w:val="center"/>
        <w:rPr>
          <w:rFonts w:ascii="Times" w:hAnsi="Times" w:cs="Times"/>
          <w:sz w:val="20"/>
        </w:rPr>
      </w:pPr>
      <w:r w:rsidRPr="00F07795">
        <w:rPr>
          <w:rFonts w:ascii="Times" w:hAnsi="Times" w:cs="Times"/>
          <w:sz w:val="20"/>
          <w:vertAlign w:val="superscript"/>
        </w:rPr>
        <w:t>1</w:t>
      </w:r>
      <w:r w:rsidRPr="00F07795">
        <w:rPr>
          <w:rFonts w:ascii="Times" w:hAnsi="Times" w:cs="Times"/>
          <w:sz w:val="20"/>
        </w:rPr>
        <w:t xml:space="preserve"> </w:t>
      </w:r>
      <w:r w:rsidR="00BF3CBE" w:rsidRPr="00F07795">
        <w:rPr>
          <w:rStyle w:val="st1"/>
          <w:rFonts w:ascii="Times" w:hAnsi="Times" w:cs="Times"/>
          <w:sz w:val="20"/>
        </w:rPr>
        <w:t>Nagoya Univ.</w:t>
      </w:r>
      <w:r w:rsidR="00136C90">
        <w:rPr>
          <w:rStyle w:val="st1"/>
          <w:rFonts w:ascii="Times" w:hAnsi="Times" w:cs="Times" w:hint="eastAsia"/>
          <w:sz w:val="20"/>
        </w:rPr>
        <w:t xml:space="preserve">, </w:t>
      </w:r>
      <w:r w:rsidR="00BF3CBE" w:rsidRPr="00F07795">
        <w:rPr>
          <w:rFonts w:ascii="Times" w:hAnsi="Times" w:cs="Times"/>
          <w:sz w:val="20"/>
        </w:rPr>
        <w:t>Furo-cho, Chikusa-ku, Nagoya</w:t>
      </w:r>
      <w:r w:rsidR="00AE534D" w:rsidRPr="00F07795">
        <w:rPr>
          <w:rFonts w:ascii="Times" w:hAnsi="Times" w:cs="Times"/>
          <w:sz w:val="20"/>
        </w:rPr>
        <w:t>,</w:t>
      </w:r>
      <w:r w:rsidR="00BF3CBE" w:rsidRPr="00F07795">
        <w:rPr>
          <w:rFonts w:ascii="Times" w:hAnsi="Times" w:cs="Times"/>
          <w:sz w:val="20"/>
        </w:rPr>
        <w:t xml:space="preserve"> </w:t>
      </w:r>
      <w:r w:rsidR="00136C90">
        <w:rPr>
          <w:rFonts w:ascii="Times" w:hAnsi="Times" w:cs="Times"/>
          <w:sz w:val="20"/>
        </w:rPr>
        <w:t xml:space="preserve">Aichi </w:t>
      </w:r>
      <w:r w:rsidR="00BF3CBE" w:rsidRPr="00F07795">
        <w:rPr>
          <w:rFonts w:ascii="Times" w:hAnsi="Times" w:cs="Times"/>
          <w:sz w:val="20"/>
        </w:rPr>
        <w:t>464-8601, Japan</w:t>
      </w:r>
    </w:p>
    <w:p w14:paraId="5280890F" w14:textId="3698CEB9" w:rsidR="00136C90" w:rsidRDefault="00136C90" w:rsidP="00136C90">
      <w:pPr>
        <w:pStyle w:val="a3"/>
        <w:jc w:val="center"/>
        <w:rPr>
          <w:rFonts w:ascii="Times" w:hAnsi="Times" w:cs="Times"/>
          <w:sz w:val="20"/>
        </w:rPr>
      </w:pPr>
      <w:r>
        <w:rPr>
          <w:rFonts w:ascii="Times" w:hAnsi="Times" w:cs="Times" w:hint="eastAsia"/>
          <w:sz w:val="20"/>
          <w:vertAlign w:val="superscript"/>
        </w:rPr>
        <w:t>2</w:t>
      </w:r>
      <w:r w:rsidRPr="00F07795">
        <w:rPr>
          <w:rFonts w:ascii="Times" w:hAnsi="Times" w:cs="Times"/>
          <w:sz w:val="20"/>
        </w:rPr>
        <w:t xml:space="preserve"> </w:t>
      </w:r>
      <w:r>
        <w:rPr>
          <w:rFonts w:ascii="Times" w:hAnsi="Times" w:cs="Times" w:hint="eastAsia"/>
          <w:sz w:val="20"/>
        </w:rPr>
        <w:t xml:space="preserve">AIST, </w:t>
      </w:r>
      <w:r>
        <w:rPr>
          <w:rStyle w:val="st1"/>
          <w:rFonts w:ascii="Times" w:hAnsi="Times" w:cs="Times"/>
          <w:sz w:val="20"/>
        </w:rPr>
        <w:t>Tsukuba Central 2</w:t>
      </w:r>
      <w:r w:rsidRPr="00F07795">
        <w:rPr>
          <w:rFonts w:ascii="Times" w:hAnsi="Times" w:cs="Times"/>
          <w:sz w:val="20"/>
        </w:rPr>
        <w:t xml:space="preserve">, </w:t>
      </w:r>
      <w:r>
        <w:rPr>
          <w:rFonts w:ascii="Times" w:hAnsi="Times" w:cs="Times"/>
          <w:sz w:val="20"/>
        </w:rPr>
        <w:t xml:space="preserve">1-1-1 Umezono, Tuskuba, Ibaraki 305-8568 </w:t>
      </w:r>
      <w:r w:rsidRPr="00F07795">
        <w:rPr>
          <w:rFonts w:ascii="Times" w:hAnsi="Times" w:cs="Times"/>
          <w:sz w:val="20"/>
        </w:rPr>
        <w:t>Japan</w:t>
      </w:r>
    </w:p>
    <w:p w14:paraId="1F3F70B1" w14:textId="5FD2F5D7" w:rsidR="00793740" w:rsidRPr="00793740" w:rsidRDefault="00793740" w:rsidP="00136C90">
      <w:pPr>
        <w:pStyle w:val="a3"/>
        <w:jc w:val="center"/>
        <w:rPr>
          <w:rFonts w:ascii="Times" w:hAnsi="Times" w:cs="Times"/>
          <w:sz w:val="20"/>
        </w:rPr>
      </w:pPr>
      <w:r>
        <w:rPr>
          <w:rFonts w:ascii="Times" w:hAnsi="Times" w:cs="Times" w:hint="eastAsia"/>
          <w:sz w:val="20"/>
          <w:lang w:val="fr-FR"/>
        </w:rPr>
        <w:t>*</w:t>
      </w:r>
      <w:r w:rsidRPr="00F07795">
        <w:rPr>
          <w:rFonts w:ascii="Times" w:hAnsi="Times" w:cs="Times"/>
          <w:sz w:val="20"/>
          <w:lang w:val="fr-FR"/>
        </w:rPr>
        <w:t>E-mail: secretariat@ssdm.jp</w:t>
      </w:r>
    </w:p>
    <w:p w14:paraId="5BD3401D" w14:textId="751501A7" w:rsidR="00A44034" w:rsidRDefault="00A44034" w:rsidP="00F07795">
      <w:pPr>
        <w:pStyle w:val="a3"/>
        <w:jc w:val="center"/>
        <w:rPr>
          <w:b/>
          <w:kern w:val="0"/>
          <w:sz w:val="18"/>
          <w:szCs w:val="18"/>
          <w:lang w:val="fr-FR"/>
        </w:rPr>
      </w:pPr>
    </w:p>
    <w:p w14:paraId="524F8182" w14:textId="77777777" w:rsidR="00F07795" w:rsidRPr="00A65DD6" w:rsidRDefault="00F07795" w:rsidP="00F07795">
      <w:pPr>
        <w:pStyle w:val="a3"/>
        <w:jc w:val="center"/>
        <w:rPr>
          <w:b/>
          <w:kern w:val="0"/>
          <w:sz w:val="18"/>
          <w:szCs w:val="18"/>
          <w:lang w:val="fr-FR"/>
        </w:rPr>
      </w:pPr>
    </w:p>
    <w:p w14:paraId="4F28446C" w14:textId="77777777"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14:paraId="56D5C829" w14:textId="77777777"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14:paraId="626CC06F" w14:textId="57F35D46"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w:t>
      </w:r>
      <w:r w:rsidR="00050635">
        <w:rPr>
          <w:rFonts w:ascii="Times" w:hAnsi="Times" w:hint="eastAsia"/>
          <w:b/>
          <w:kern w:val="0"/>
          <w:sz w:val="20"/>
        </w:rPr>
        <w:t>(</w:t>
      </w:r>
      <w:r w:rsidR="00050635">
        <w:rPr>
          <w:rFonts w:ascii="Times" w:hAnsi="Times"/>
          <w:b/>
          <w:kern w:val="0"/>
          <w:sz w:val="20"/>
        </w:rPr>
        <w:t xml:space="preserve">less than 100 words) </w:t>
      </w:r>
      <w:r w:rsidRPr="00223621">
        <w:rPr>
          <w:rFonts w:ascii="Times" w:hAnsi="Times"/>
          <w:b/>
          <w:kern w:val="0"/>
          <w:sz w:val="20"/>
        </w:rPr>
        <w:t xml:space="preserve">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 xml:space="preserve">It plays a key role in instigating the reader's interest. The </w:t>
      </w:r>
      <w:r w:rsidR="00050635">
        <w:rPr>
          <w:rFonts w:ascii="Times" w:hAnsi="Times"/>
          <w:b/>
          <w:kern w:val="0"/>
          <w:sz w:val="20"/>
        </w:rPr>
        <w:t xml:space="preserve">brief </w:t>
      </w:r>
      <w:r w:rsidRPr="00223621">
        <w:rPr>
          <w:rFonts w:ascii="Times" w:hAnsi="Times"/>
          <w:b/>
          <w:kern w:val="0"/>
          <w:sz w:val="20"/>
        </w:rPr>
        <w:t>abstract</w:t>
      </w:r>
      <w:r w:rsidR="004002B0">
        <w:rPr>
          <w:rFonts w:ascii="Times" w:hAnsi="Times" w:hint="eastAsia"/>
          <w:b/>
          <w:kern w:val="0"/>
          <w:sz w:val="20"/>
        </w:rPr>
        <w:t xml:space="preserve"> </w:t>
      </w:r>
      <w:r w:rsidRPr="00223621">
        <w:rPr>
          <w:rFonts w:ascii="Times" w:hAnsi="Times"/>
          <w:b/>
          <w:kern w:val="0"/>
          <w:sz w:val="20"/>
        </w:rPr>
        <w:t>text should be in bold font.</w:t>
      </w:r>
    </w:p>
    <w:p w14:paraId="011F3F9D" w14:textId="77777777" w:rsidR="00223621" w:rsidRPr="00223621" w:rsidRDefault="00223621" w:rsidP="00223621">
      <w:pPr>
        <w:autoSpaceDE w:val="0"/>
        <w:autoSpaceDN w:val="0"/>
        <w:adjustRightInd w:val="0"/>
        <w:spacing w:line="240" w:lineRule="exact"/>
        <w:rPr>
          <w:rFonts w:ascii="Times" w:hAnsi="Times"/>
          <w:b/>
          <w:kern w:val="0"/>
          <w:sz w:val="20"/>
        </w:rPr>
      </w:pPr>
    </w:p>
    <w:p w14:paraId="26D822FC" w14:textId="77777777"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14:paraId="4CC2D2D2" w14:textId="68C81AFA" w:rsidR="00B8435B" w:rsidRPr="00940DE6" w:rsidRDefault="00B8435B">
      <w:pPr>
        <w:spacing w:line="240" w:lineRule="exact"/>
        <w:ind w:firstLine="300"/>
        <w:rPr>
          <w:rFonts w:ascii="Times" w:hAnsi="Times"/>
          <w:kern w:val="0"/>
          <w:sz w:val="20"/>
        </w:rPr>
      </w:pPr>
      <w:r w:rsidRPr="00940DE6">
        <w:rPr>
          <w:rFonts w:ascii="Times" w:hAnsi="Times"/>
          <w:kern w:val="0"/>
          <w:sz w:val="20"/>
        </w:rPr>
        <w:t xml:space="preserve">This leaf presents instructions for preparing camera-ready </w:t>
      </w:r>
      <w:r w:rsidR="008F709D">
        <w:rPr>
          <w:rFonts w:ascii="Times" w:hAnsi="Times"/>
          <w:kern w:val="0"/>
          <w:sz w:val="20"/>
        </w:rPr>
        <w:t>abstracts</w:t>
      </w:r>
      <w:r w:rsidR="00F47821">
        <w:rPr>
          <w:rFonts w:ascii="Times" w:hAnsi="Times"/>
          <w:kern w:val="0"/>
          <w:sz w:val="20"/>
        </w:rPr>
        <w:t xml:space="preserve"> to be submitted to the </w:t>
      </w:r>
      <w:r w:rsidR="00AE534D">
        <w:rPr>
          <w:rFonts w:ascii="Times" w:hAnsi="Times"/>
          <w:kern w:val="0"/>
          <w:sz w:val="20"/>
        </w:rPr>
        <w:t>2023</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AE534D">
        <w:rPr>
          <w:rFonts w:ascii="Times" w:hAnsi="Times"/>
          <w:kern w:val="0"/>
          <w:sz w:val="20"/>
        </w:rPr>
        <w:t>2023</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 xml:space="preserve">s of submitted </w:t>
      </w:r>
      <w:r w:rsidR="00166E88">
        <w:rPr>
          <w:rFonts w:ascii="Times" w:hAnsi="Times"/>
          <w:kern w:val="0"/>
          <w:sz w:val="20"/>
        </w:rPr>
        <w:t>abstract</w:t>
      </w:r>
      <w:r w:rsidR="006A4FAE">
        <w:rPr>
          <w:rFonts w:ascii="Times" w:hAnsi="Times"/>
          <w:kern w:val="0"/>
          <w:sz w:val="20"/>
        </w:rPr>
        <w:t>s</w:t>
      </w:r>
      <w:r w:rsidR="008A3120">
        <w:rPr>
          <w:rFonts w:ascii="Times" w:hAnsi="Times"/>
          <w:kern w:val="0"/>
          <w:sz w:val="20"/>
        </w:rPr>
        <w:t xml:space="preserve">. The </w:t>
      </w:r>
      <w:r w:rsidR="006A4FAE">
        <w:rPr>
          <w:rFonts w:ascii="Times" w:hAnsi="Times"/>
          <w:kern w:val="0"/>
          <w:sz w:val="20"/>
        </w:rPr>
        <w:t>abstracts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news papers are expected to carefully follow the instructions. </w:t>
      </w:r>
    </w:p>
    <w:p w14:paraId="691EAD3F" w14:textId="18585C29"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w:t>
      </w:r>
      <w:r w:rsidR="008F709D">
        <w:rPr>
          <w:rFonts w:ascii="Times" w:hAnsi="Times"/>
          <w:kern w:val="0"/>
          <w:sz w:val="20"/>
        </w:rPr>
        <w:t>should</w:t>
      </w:r>
      <w:r w:rsidRPr="00940DE6">
        <w:rPr>
          <w:rFonts w:ascii="Times" w:hAnsi="Times"/>
          <w:kern w:val="0"/>
          <w:sz w:val="20"/>
        </w:rPr>
        <w:t xml:space="preserve"> be submitted via the conference </w:t>
      </w:r>
      <w:r w:rsidRPr="00940DE6">
        <w:rPr>
          <w:rFonts w:ascii="Times" w:hAnsi="Times" w:hint="eastAsia"/>
          <w:kern w:val="0"/>
          <w:sz w:val="20"/>
        </w:rPr>
        <w:t>w</w:t>
      </w:r>
      <w:r w:rsidRPr="00940DE6">
        <w:rPr>
          <w:rFonts w:ascii="Times" w:hAnsi="Times"/>
          <w:kern w:val="0"/>
          <w:sz w:val="20"/>
        </w:rPr>
        <w:t xml:space="preserve">eb site: </w:t>
      </w:r>
      <w:r w:rsidR="008F709D" w:rsidRPr="008F709D">
        <w:rPr>
          <w:rStyle w:val="a6"/>
          <w:rFonts w:ascii="Times" w:hAnsi="Times"/>
          <w:color w:val="auto"/>
          <w:kern w:val="0"/>
          <w:sz w:val="20"/>
          <w:u w:val="none"/>
        </w:rPr>
        <w:t>https://www.</w:t>
      </w:r>
      <w:r w:rsidR="008F709D" w:rsidRPr="008F709D">
        <w:rPr>
          <w:rStyle w:val="a6"/>
          <w:rFonts w:ascii="Times" w:hAnsi="Times" w:hint="eastAsia"/>
          <w:color w:val="auto"/>
          <w:kern w:val="0"/>
          <w:sz w:val="20"/>
          <w:u w:val="none"/>
        </w:rPr>
        <w:t>ssdm.jp</w:t>
      </w:r>
      <w:r w:rsidRPr="00940DE6">
        <w:rPr>
          <w:rFonts w:ascii="Times" w:hAnsi="Times" w:hint="eastAsia"/>
          <w:kern w:val="0"/>
          <w:sz w:val="20"/>
        </w:rPr>
        <w:t xml:space="preserve">. </w:t>
      </w:r>
      <w:r w:rsidRPr="006A4FAE">
        <w:rPr>
          <w:rFonts w:ascii="Times" w:hAnsi="Times"/>
          <w:b/>
          <w:iCs/>
          <w:kern w:val="0"/>
          <w:sz w:val="20"/>
        </w:rPr>
        <w:t xml:space="preserve">Please note that submissions by </w:t>
      </w:r>
      <w:r w:rsidR="00166E88" w:rsidRPr="006A4FAE">
        <w:rPr>
          <w:rFonts w:ascii="Times" w:hAnsi="Times"/>
          <w:b/>
          <w:iCs/>
          <w:kern w:val="0"/>
          <w:sz w:val="20"/>
        </w:rPr>
        <w:t>e-mail</w:t>
      </w:r>
      <w:r w:rsidRPr="006A4FAE">
        <w:rPr>
          <w:rFonts w:ascii="Times" w:hAnsi="Times"/>
          <w:b/>
          <w:iCs/>
          <w:kern w:val="0"/>
          <w:sz w:val="20"/>
        </w:rPr>
        <w:t xml:space="preserve"> </w:t>
      </w:r>
      <w:r w:rsidR="00166E88" w:rsidRPr="006A4FAE">
        <w:rPr>
          <w:rFonts w:ascii="Times" w:hAnsi="Times"/>
          <w:b/>
          <w:iCs/>
          <w:kern w:val="0"/>
          <w:sz w:val="20"/>
        </w:rPr>
        <w:t xml:space="preserve">to SSDM office </w:t>
      </w:r>
      <w:r w:rsidRPr="006A4FAE">
        <w:rPr>
          <w:rFonts w:ascii="Times" w:hAnsi="Times"/>
          <w:b/>
          <w:iCs/>
          <w:kern w:val="0"/>
          <w:sz w:val="20"/>
        </w:rPr>
        <w:t>will not be</w:t>
      </w:r>
      <w:r w:rsidRPr="006A4FAE">
        <w:rPr>
          <w:rFonts w:ascii="Times" w:hAnsi="Times" w:hint="eastAsia"/>
          <w:b/>
          <w:iCs/>
          <w:kern w:val="0"/>
          <w:sz w:val="20"/>
        </w:rPr>
        <w:t xml:space="preserve"> </w:t>
      </w:r>
      <w:r w:rsidRPr="006A4FAE">
        <w:rPr>
          <w:rFonts w:ascii="Times" w:hAnsi="Times"/>
          <w:b/>
          <w:iCs/>
          <w:kern w:val="0"/>
          <w:sz w:val="20"/>
        </w:rPr>
        <w:t xml:space="preserve">accepted. </w:t>
      </w:r>
    </w:p>
    <w:p w14:paraId="58E94212" w14:textId="77777777" w:rsidR="00B8435B" w:rsidRPr="00940DE6" w:rsidRDefault="00B8435B">
      <w:pPr>
        <w:autoSpaceDE w:val="0"/>
        <w:autoSpaceDN w:val="0"/>
        <w:adjustRightInd w:val="0"/>
        <w:spacing w:line="240" w:lineRule="exact"/>
        <w:rPr>
          <w:b/>
          <w:kern w:val="0"/>
          <w:sz w:val="20"/>
        </w:rPr>
      </w:pPr>
    </w:p>
    <w:p w14:paraId="079893DE"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14:paraId="036D71A3"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14:paraId="18AD205B" w14:textId="735DF4CB" w:rsidR="00B8435B" w:rsidRPr="006A4FAE" w:rsidRDefault="006461EB">
      <w:pPr>
        <w:autoSpaceDE w:val="0"/>
        <w:autoSpaceDN w:val="0"/>
        <w:adjustRightInd w:val="0"/>
        <w:spacing w:line="240" w:lineRule="exact"/>
        <w:ind w:firstLine="300"/>
        <w:rPr>
          <w:i/>
          <w:iCs/>
          <w:kern w:val="0"/>
          <w:sz w:val="20"/>
        </w:rPr>
      </w:pPr>
      <w:r w:rsidRPr="006461EB">
        <w:rPr>
          <w:rFonts w:ascii="Times" w:hAnsi="Times"/>
          <w:kern w:val="0"/>
          <w:sz w:val="20"/>
        </w:rPr>
        <w:t>A submitted paper should consist of original and previously unpublished work, including specific results.</w:t>
      </w:r>
      <w:r>
        <w:rPr>
          <w:rFonts w:ascii="Times" w:hAnsi="Times" w:hint="eastAsia"/>
          <w:kern w:val="0"/>
          <w:sz w:val="20"/>
        </w:rPr>
        <w:t xml:space="preserve"> </w:t>
      </w:r>
      <w:r w:rsidR="006A4FAE">
        <w:rPr>
          <w:rFonts w:ascii="Times" w:hAnsi="Times"/>
          <w:kern w:val="0"/>
          <w:sz w:val="20"/>
        </w:rPr>
        <w:t>Abstracts</w:t>
      </w:r>
      <w:r w:rsidR="00B8435B" w:rsidRPr="00940DE6">
        <w:rPr>
          <w:rFonts w:ascii="Times" w:hAnsi="Times"/>
          <w:kern w:val="0"/>
          <w:sz w:val="20"/>
        </w:rPr>
        <w:t xml:space="preserve"> should con</w:t>
      </w:r>
      <w:r w:rsidR="002C5F0D">
        <w:rPr>
          <w:rFonts w:ascii="Times" w:hAnsi="Times"/>
          <w:kern w:val="0"/>
          <w:sz w:val="20"/>
        </w:rPr>
        <w:t xml:space="preserve">sist of </w:t>
      </w:r>
      <w:r w:rsidR="00B8435B" w:rsidRPr="00940DE6">
        <w:rPr>
          <w:rFonts w:ascii="Times" w:hAnsi="Times"/>
          <w:kern w:val="0"/>
          <w:sz w:val="20"/>
        </w:rPr>
        <w:t>a concise description of the objectives of the study, method of approach, s</w:t>
      </w:r>
      <w:r w:rsidR="002C5F0D">
        <w:rPr>
          <w:rFonts w:ascii="Times" w:hAnsi="Times"/>
          <w:kern w:val="0"/>
          <w:sz w:val="20"/>
        </w:rPr>
        <w:t>pecific</w:t>
      </w:r>
      <w:r w:rsidR="00B8435B" w:rsidRPr="00940DE6">
        <w:rPr>
          <w:rFonts w:ascii="Times" w:hAnsi="Times"/>
          <w:kern w:val="0"/>
          <w:sz w:val="20"/>
        </w:rPr>
        <w:t xml:space="preserve"> results and conclusions.</w:t>
      </w:r>
      <w:r w:rsidR="00B8435B" w:rsidRPr="00940DE6">
        <w:rPr>
          <w:rFonts w:ascii="Times" w:hAnsi="Times"/>
        </w:rPr>
        <w:t xml:space="preserve"> </w:t>
      </w:r>
      <w:r w:rsidR="006A4FAE" w:rsidRPr="00177E43">
        <w:rPr>
          <w:rFonts w:ascii="Times" w:hAnsi="Times"/>
          <w:b/>
          <w:bCs/>
          <w:sz w:val="20"/>
        </w:rPr>
        <w:t>All submitted abstracts will be subjected to plagiarism detection such as iThenticate. The abstracts with high similarity are automatically rejected, even if similarity sources are publications of the authors</w:t>
      </w:r>
      <w:r w:rsidR="006A4FAE" w:rsidRPr="00177E43">
        <w:rPr>
          <w:rFonts w:ascii="Times" w:hAnsi="Times" w:cs="Times"/>
          <w:b/>
          <w:bCs/>
          <w:sz w:val="20"/>
        </w:rPr>
        <w:t>.</w:t>
      </w:r>
      <w:bookmarkStart w:id="0" w:name="_GoBack"/>
      <w:bookmarkEnd w:id="0"/>
    </w:p>
    <w:p w14:paraId="44BF07FE" w14:textId="73A1E2A0"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14:paraId="6FA2794E" w14:textId="4FE68C86"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w:t>
      </w:r>
      <w:r w:rsidR="008F709D">
        <w:rPr>
          <w:rFonts w:ascii="Times" w:hAnsi="Times"/>
          <w:kern w:val="0"/>
          <w:sz w:val="20"/>
        </w:rPr>
        <w:t>abstracts</w:t>
      </w:r>
      <w:r w:rsidRPr="00940DE6">
        <w:rPr>
          <w:rFonts w:ascii="Times" w:hAnsi="Times"/>
          <w:kern w:val="0"/>
          <w:sz w:val="20"/>
        </w:rPr>
        <w:t xml:space="preserve"> </w:t>
      </w:r>
      <w:r w:rsidR="008F709D">
        <w:rPr>
          <w:rFonts w:ascii="Times" w:hAnsi="Times"/>
          <w:kern w:val="0"/>
          <w:sz w:val="20"/>
        </w:rPr>
        <w:t>should</w:t>
      </w:r>
      <w:r w:rsidRPr="00940DE6">
        <w:rPr>
          <w:rFonts w:ascii="Times" w:hAnsi="Times"/>
          <w:kern w:val="0"/>
          <w:sz w:val="20"/>
        </w:rPr>
        <w:t xml:space="preserve">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w:t>
      </w:r>
      <w:r w:rsidRPr="006A4FAE">
        <w:rPr>
          <w:rFonts w:ascii="Times" w:hAnsi="Times"/>
          <w:b/>
          <w:bCs/>
          <w:i/>
          <w:iCs/>
          <w:kern w:val="0"/>
          <w:sz w:val="20"/>
        </w:rPr>
        <w:t>For A4 size paper, set the top margin to 30</w:t>
      </w:r>
      <w:r w:rsidR="00166E88" w:rsidRPr="006A4FAE">
        <w:rPr>
          <w:rFonts w:ascii="Times" w:hAnsi="Times"/>
          <w:b/>
          <w:bCs/>
          <w:i/>
          <w:iCs/>
          <w:kern w:val="0"/>
          <w:sz w:val="20"/>
        </w:rPr>
        <w:t xml:space="preserve"> </w:t>
      </w:r>
      <w:r w:rsidRPr="006A4FAE">
        <w:rPr>
          <w:rFonts w:ascii="Times" w:hAnsi="Times"/>
          <w:b/>
          <w:bCs/>
          <w:i/>
          <w:iCs/>
          <w:kern w:val="0"/>
          <w:sz w:val="20"/>
        </w:rPr>
        <w:t>mm (1.18”), the bottom margin to 25</w:t>
      </w:r>
      <w:r w:rsidR="00166E88" w:rsidRPr="006A4FAE">
        <w:rPr>
          <w:rFonts w:ascii="Times" w:hAnsi="Times"/>
          <w:b/>
          <w:bCs/>
          <w:i/>
          <w:iCs/>
          <w:kern w:val="0"/>
          <w:sz w:val="20"/>
        </w:rPr>
        <w:t xml:space="preserve"> </w:t>
      </w:r>
      <w:r w:rsidRPr="006A4FAE">
        <w:rPr>
          <w:rFonts w:ascii="Times" w:hAnsi="Times"/>
          <w:b/>
          <w:bCs/>
          <w:i/>
          <w:iCs/>
          <w:kern w:val="0"/>
          <w:sz w:val="20"/>
        </w:rPr>
        <w:t>mm (1”), the left margin to 17</w:t>
      </w:r>
      <w:r w:rsidR="00166E88" w:rsidRPr="006A4FAE">
        <w:rPr>
          <w:rFonts w:ascii="Times" w:hAnsi="Times"/>
          <w:b/>
          <w:bCs/>
          <w:i/>
          <w:iCs/>
          <w:kern w:val="0"/>
          <w:sz w:val="20"/>
        </w:rPr>
        <w:t xml:space="preserve"> </w:t>
      </w:r>
      <w:r w:rsidRPr="006A4FAE">
        <w:rPr>
          <w:rFonts w:ascii="Times" w:hAnsi="Times"/>
          <w:b/>
          <w:bCs/>
          <w:i/>
          <w:iCs/>
          <w:kern w:val="0"/>
          <w:sz w:val="20"/>
        </w:rPr>
        <w:t>mm (0.68”) and the right margin to 16</w:t>
      </w:r>
      <w:r w:rsidR="00166E88" w:rsidRPr="006A4FAE">
        <w:rPr>
          <w:rFonts w:ascii="Times" w:hAnsi="Times"/>
          <w:b/>
          <w:bCs/>
          <w:i/>
          <w:iCs/>
          <w:kern w:val="0"/>
          <w:sz w:val="20"/>
        </w:rPr>
        <w:t xml:space="preserve"> </w:t>
      </w:r>
      <w:r w:rsidRPr="006A4FAE">
        <w:rPr>
          <w:rFonts w:ascii="Times" w:hAnsi="Times"/>
          <w:b/>
          <w:bCs/>
          <w:i/>
          <w:iCs/>
          <w:kern w:val="0"/>
          <w:sz w:val="20"/>
        </w:rPr>
        <w:t>mm (0.64”).</w:t>
      </w:r>
      <w:r w:rsidRPr="006A4FAE">
        <w:rPr>
          <w:rFonts w:ascii="Times" w:hAnsi="Times"/>
          <w:i/>
          <w:iCs/>
          <w:kern w:val="0"/>
          <w:sz w:val="20"/>
        </w:rPr>
        <w:t xml:space="preserve"> </w:t>
      </w:r>
      <w:r w:rsidR="0070562B" w:rsidRPr="006A4FAE">
        <w:rPr>
          <w:rFonts w:ascii="Times" w:hAnsi="Times"/>
          <w:b/>
          <w:bCs/>
          <w:i/>
          <w:iCs/>
          <w:kern w:val="0"/>
          <w:sz w:val="20"/>
        </w:rPr>
        <w:t xml:space="preserve">These margins are </w:t>
      </w:r>
      <w:r w:rsidR="00166E88" w:rsidRPr="006A4FAE">
        <w:rPr>
          <w:rFonts w:ascii="Times" w:hAnsi="Times" w:hint="eastAsia"/>
          <w:b/>
          <w:bCs/>
          <w:i/>
          <w:iCs/>
          <w:kern w:val="0"/>
          <w:sz w:val="20"/>
        </w:rPr>
        <w:t>r</w:t>
      </w:r>
      <w:r w:rsidR="00166E88" w:rsidRPr="006A4FAE">
        <w:rPr>
          <w:rFonts w:ascii="Times" w:hAnsi="Times"/>
          <w:b/>
          <w:bCs/>
          <w:i/>
          <w:iCs/>
          <w:kern w:val="0"/>
          <w:sz w:val="20"/>
        </w:rPr>
        <w:t xml:space="preserve">eserved for </w:t>
      </w:r>
      <w:r w:rsidR="0070562B" w:rsidRPr="006A4FAE">
        <w:rPr>
          <w:rFonts w:ascii="Times" w:hAnsi="Times"/>
          <w:b/>
          <w:bCs/>
          <w:i/>
          <w:iCs/>
          <w:kern w:val="0"/>
          <w:sz w:val="20"/>
        </w:rPr>
        <w:t>conference headers and footers</w:t>
      </w:r>
      <w:r w:rsidR="00166E88" w:rsidRPr="006A4FAE">
        <w:rPr>
          <w:rFonts w:ascii="Times" w:hAnsi="Times"/>
          <w:b/>
          <w:bCs/>
          <w:i/>
          <w:iCs/>
          <w:kern w:val="0"/>
          <w:sz w:val="20"/>
        </w:rPr>
        <w:t>. Do not modify margins. Make sure figures, tables and textboxes do not overlap margins</w:t>
      </w:r>
      <w:r w:rsidR="006A4FAE" w:rsidRPr="006A4FAE">
        <w:rPr>
          <w:rFonts w:ascii="Times" w:hAnsi="Times"/>
          <w:b/>
          <w:bCs/>
          <w:i/>
          <w:iCs/>
          <w:kern w:val="0"/>
          <w:sz w:val="20"/>
        </w:rPr>
        <w:t>.</w:t>
      </w:r>
      <w:r w:rsidR="0070562B" w:rsidRPr="006A4FAE">
        <w:rPr>
          <w:rFonts w:ascii="Times" w:hAnsi="Times"/>
          <w:b/>
          <w:bCs/>
          <w:i/>
          <w:iCs/>
          <w:kern w:val="0"/>
          <w:sz w:val="20"/>
        </w:rPr>
        <w:t xml:space="preserve"> </w:t>
      </w:r>
      <w:r w:rsidRPr="00940DE6">
        <w:rPr>
          <w:rFonts w:ascii="Times" w:hAnsi="Times"/>
          <w:kern w:val="0"/>
          <w:sz w:val="20"/>
        </w:rPr>
        <w:t>The column width is 86mm (3.4”) with a 5mm (0.2”) separation between the two columns</w:t>
      </w:r>
      <w:r w:rsidR="001202DF">
        <w:rPr>
          <w:rFonts w:ascii="Times" w:hAnsi="Times"/>
          <w:kern w:val="0"/>
          <w:sz w:val="20"/>
        </w:rPr>
        <w:t xml:space="preserve">. </w:t>
      </w:r>
    </w:p>
    <w:p w14:paraId="4714A3F7"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 xml:space="preserve">(es), and contact author’s phone number, and e-mail address should be given. Use </w:t>
      </w:r>
      <w:r w:rsidRPr="00940DE6">
        <w:rPr>
          <w:rFonts w:ascii="Times" w:hAnsi="Times"/>
          <w:kern w:val="0"/>
          <w:sz w:val="20"/>
        </w:rPr>
        <w:t>capital letters for the initial letter of each word except articles, prepositions and conjunctions. Place a blank line between the title and author name(s), and between the address(es) and the main text.</w:t>
      </w:r>
    </w:p>
    <w:p w14:paraId="7DE313AB" w14:textId="604FCA19"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columns. The sections should be numbered beginning with “1. Introduction”. Acknowledgements and References should not be numbered. Place a blank line between the sections. Subsection headings, if any, should not be numbered. Justify the column at both the right and the left. Do</w:t>
      </w:r>
      <w:r w:rsidR="006A4FAE">
        <w:rPr>
          <w:rFonts w:ascii="Times" w:hAnsi="Times"/>
          <w:kern w:val="0"/>
          <w:sz w:val="20"/>
        </w:rPr>
        <w:t xml:space="preserve"> </w:t>
      </w:r>
      <w:r w:rsidRPr="00940DE6">
        <w:rPr>
          <w:rFonts w:ascii="Times" w:hAnsi="Times"/>
          <w:kern w:val="0"/>
          <w:sz w:val="20"/>
        </w:rPr>
        <w:t>n</w:t>
      </w:r>
      <w:r w:rsidR="006A4FAE">
        <w:rPr>
          <w:rFonts w:ascii="Times" w:hAnsi="Times"/>
          <w:kern w:val="0"/>
          <w:sz w:val="20"/>
        </w:rPr>
        <w:t>ot</w:t>
      </w:r>
      <w:r w:rsidRPr="00940DE6">
        <w:rPr>
          <w:rFonts w:ascii="Times" w:hAnsi="Times"/>
          <w:kern w:val="0"/>
          <w:sz w:val="20"/>
        </w:rPr>
        <w:t xml:space="preserve"> forget to check spelling.</w:t>
      </w:r>
    </w:p>
    <w:p w14:paraId="0B767844" w14:textId="5DDE2B9D"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14:paraId="5AF086F8" w14:textId="77777777"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w:t>
      </w:r>
      <w:r w:rsidR="008F709D">
        <w:rPr>
          <w:rFonts w:ascii="Times" w:hAnsi="Times"/>
          <w:kern w:val="0"/>
          <w:sz w:val="20"/>
        </w:rPr>
        <w:t>n</w:t>
      </w:r>
      <w:r w:rsidRPr="00940DE6">
        <w:rPr>
          <w:rFonts w:ascii="Times" w:hAnsi="Times"/>
          <w:kern w:val="0"/>
          <w:sz w:val="20"/>
        </w:rPr>
        <w:t xml:space="preserve"> </w:t>
      </w:r>
      <w:r w:rsidR="008F709D">
        <w:rPr>
          <w:rFonts w:ascii="Times" w:hAnsi="Times"/>
          <w:kern w:val="0"/>
          <w:sz w:val="20"/>
        </w:rPr>
        <w:t>abstract</w:t>
      </w:r>
      <w:r w:rsidRPr="00940DE6">
        <w:rPr>
          <w:rFonts w:ascii="Times" w:hAnsi="Times"/>
          <w:kern w:val="0"/>
          <w:sz w:val="20"/>
        </w:rPr>
        <w:t xml:space="preserve">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Table I. Place a blank line between the text and the tables or figures.</w:t>
      </w:r>
    </w:p>
    <w:p w14:paraId="435C9E30" w14:textId="77777777" w:rsidR="00136715" w:rsidRPr="00177E43" w:rsidRDefault="00136715" w:rsidP="00136715">
      <w:pPr>
        <w:autoSpaceDE w:val="0"/>
        <w:autoSpaceDN w:val="0"/>
        <w:adjustRightInd w:val="0"/>
        <w:ind w:firstLine="300"/>
        <w:rPr>
          <w:rFonts w:ascii="Times" w:hAnsi="Times" w:hint="eastAsia"/>
          <w:kern w:val="0"/>
          <w:sz w:val="20"/>
        </w:rPr>
      </w:pPr>
      <w:r w:rsidRPr="00342418">
        <w:rPr>
          <w:noProof/>
        </w:rPr>
        <w:drawing>
          <wp:anchor distT="0" distB="0" distL="114300" distR="114300" simplePos="0" relativeHeight="251659264" behindDoc="1" locked="0" layoutInCell="1" allowOverlap="1" wp14:anchorId="645ABACB" wp14:editId="07BCF63C">
            <wp:simplePos x="0" y="0"/>
            <wp:positionH relativeFrom="column">
              <wp:posOffset>181610</wp:posOffset>
            </wp:positionH>
            <wp:positionV relativeFrom="paragraph">
              <wp:posOffset>154305</wp:posOffset>
            </wp:positionV>
            <wp:extent cx="2752725" cy="2409825"/>
            <wp:effectExtent l="0" t="0" r="0" b="0"/>
            <wp:wrapTight wrapText="bothSides">
              <wp:wrapPolygon edited="0">
                <wp:start x="0" y="0"/>
                <wp:lineTo x="0" y="21344"/>
                <wp:lineTo x="21376" y="21344"/>
                <wp:lineTo x="21376"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32D6271" w14:textId="77777777" w:rsidR="00136715" w:rsidRDefault="00136715" w:rsidP="00136715">
      <w:pPr>
        <w:pStyle w:val="a7"/>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Pr="00940DE6">
        <w:rPr>
          <w:rFonts w:ascii="Times" w:eastAsia="ＭＳ 明朝" w:hAnsi="Times"/>
          <w:kern w:val="0"/>
          <w:szCs w:val="20"/>
        </w:rPr>
        <w:t>Number of papers presented at past SSDMs. This is an example of a Figure.</w:t>
      </w:r>
    </w:p>
    <w:p w14:paraId="0F265C13" w14:textId="77777777" w:rsidR="00136715" w:rsidRDefault="00136715" w:rsidP="00136715">
      <w:pPr>
        <w:pStyle w:val="a7"/>
        <w:autoSpaceDE w:val="0"/>
        <w:autoSpaceDN w:val="0"/>
        <w:adjustRightInd w:val="0"/>
        <w:spacing w:line="240" w:lineRule="exact"/>
        <w:rPr>
          <w:rFonts w:ascii="Times" w:eastAsia="ＭＳ 明朝" w:hAnsi="Times"/>
          <w:kern w:val="0"/>
          <w:szCs w:val="20"/>
        </w:rPr>
      </w:pPr>
    </w:p>
    <w:p w14:paraId="4DA70245" w14:textId="77777777" w:rsidR="00136715" w:rsidRPr="00940DE6" w:rsidRDefault="00136715" w:rsidP="00136715">
      <w:pPr>
        <w:pStyle w:val="a7"/>
        <w:autoSpaceDE w:val="0"/>
        <w:autoSpaceDN w:val="0"/>
        <w:adjustRightInd w:val="0"/>
        <w:spacing w:line="240" w:lineRule="exact"/>
        <w:rPr>
          <w:rFonts w:ascii="Times" w:eastAsia="ＭＳ 明朝" w:hAnsi="Times"/>
          <w:kern w:val="0"/>
          <w:szCs w:val="20"/>
        </w:rPr>
      </w:pPr>
    </w:p>
    <w:p w14:paraId="1B0EE1D7" w14:textId="77777777" w:rsidR="00136715" w:rsidRPr="00940DE6" w:rsidRDefault="00136715" w:rsidP="00136715">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Table I Desirable</w:t>
      </w:r>
      <w:r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136715" w:rsidRPr="00940DE6" w14:paraId="26FFA275" w14:textId="77777777" w:rsidTr="003F591F">
        <w:trPr>
          <w:trHeight w:val="386"/>
        </w:trPr>
        <w:tc>
          <w:tcPr>
            <w:tcW w:w="924" w:type="dxa"/>
            <w:tcBorders>
              <w:left w:val="nil"/>
              <w:right w:val="nil"/>
            </w:tcBorders>
          </w:tcPr>
          <w:p w14:paraId="24FAC79A" w14:textId="77777777" w:rsidR="00136715" w:rsidRPr="00940DE6" w:rsidRDefault="00136715" w:rsidP="003F591F">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14:paraId="43C83843" w14:textId="77777777" w:rsidR="00136715" w:rsidRPr="00940DE6" w:rsidRDefault="00136715" w:rsidP="003F591F">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14:paraId="73232998" w14:textId="77777777" w:rsidR="00136715" w:rsidRPr="00940DE6" w:rsidRDefault="00136715" w:rsidP="003F591F">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136715" w:rsidRPr="00940DE6" w14:paraId="4DF84333" w14:textId="77777777" w:rsidTr="003F591F">
        <w:trPr>
          <w:trHeight w:val="386"/>
        </w:trPr>
        <w:tc>
          <w:tcPr>
            <w:tcW w:w="924" w:type="dxa"/>
            <w:tcBorders>
              <w:left w:val="nil"/>
              <w:bottom w:val="nil"/>
              <w:right w:val="nil"/>
            </w:tcBorders>
          </w:tcPr>
          <w:p w14:paraId="38082E42"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14:paraId="2CE365F5" w14:textId="77777777" w:rsidR="00136715" w:rsidRPr="00940DE6" w:rsidRDefault="00136715" w:rsidP="003F591F">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14:paraId="2ACB2286"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136715" w:rsidRPr="00940DE6" w14:paraId="21B94B29" w14:textId="77777777" w:rsidTr="003F591F">
        <w:trPr>
          <w:trHeight w:val="386"/>
        </w:trPr>
        <w:tc>
          <w:tcPr>
            <w:tcW w:w="924" w:type="dxa"/>
            <w:tcBorders>
              <w:top w:val="nil"/>
              <w:left w:val="nil"/>
              <w:bottom w:val="nil"/>
              <w:right w:val="nil"/>
            </w:tcBorders>
          </w:tcPr>
          <w:p w14:paraId="4836D12C"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7A03500F"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6C234FCD"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136715" w:rsidRPr="00940DE6" w14:paraId="0DC70413" w14:textId="77777777" w:rsidTr="003F591F">
        <w:trPr>
          <w:trHeight w:val="386"/>
        </w:trPr>
        <w:tc>
          <w:tcPr>
            <w:tcW w:w="924" w:type="dxa"/>
            <w:tcBorders>
              <w:top w:val="nil"/>
              <w:left w:val="nil"/>
              <w:bottom w:val="nil"/>
              <w:right w:val="nil"/>
            </w:tcBorders>
          </w:tcPr>
          <w:p w14:paraId="5C8515B8"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14:paraId="789F2C07" w14:textId="77777777" w:rsidR="00136715" w:rsidRPr="00940DE6" w:rsidRDefault="00136715" w:rsidP="003F591F">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0D68EFDF"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136715" w:rsidRPr="00940DE6" w14:paraId="7CD96442" w14:textId="77777777" w:rsidTr="003F591F">
        <w:trPr>
          <w:trHeight w:val="316"/>
        </w:trPr>
        <w:tc>
          <w:tcPr>
            <w:tcW w:w="924" w:type="dxa"/>
            <w:tcBorders>
              <w:top w:val="nil"/>
              <w:left w:val="nil"/>
              <w:bottom w:val="nil"/>
              <w:right w:val="nil"/>
            </w:tcBorders>
          </w:tcPr>
          <w:p w14:paraId="26F3FA03"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14:paraId="78CB05E6"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1FAE4D54"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136715" w:rsidRPr="00940DE6" w14:paraId="01EA8DD6" w14:textId="77777777" w:rsidTr="003F591F">
        <w:trPr>
          <w:trHeight w:val="386"/>
        </w:trPr>
        <w:tc>
          <w:tcPr>
            <w:tcW w:w="924" w:type="dxa"/>
            <w:tcBorders>
              <w:top w:val="nil"/>
              <w:left w:val="nil"/>
              <w:bottom w:val="nil"/>
              <w:right w:val="nil"/>
            </w:tcBorders>
          </w:tcPr>
          <w:p w14:paraId="3AE82286"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768153E8"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14:paraId="5A7CD454"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136715" w:rsidRPr="00940DE6" w14:paraId="67FB39BE" w14:textId="77777777" w:rsidTr="003F591F">
        <w:trPr>
          <w:trHeight w:val="772"/>
        </w:trPr>
        <w:tc>
          <w:tcPr>
            <w:tcW w:w="924" w:type="dxa"/>
            <w:tcBorders>
              <w:top w:val="nil"/>
              <w:left w:val="nil"/>
              <w:bottom w:val="nil"/>
              <w:right w:val="nil"/>
            </w:tcBorders>
          </w:tcPr>
          <w:p w14:paraId="1E4FECC3"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14:paraId="7B3ABA26" w14:textId="77777777" w:rsidR="00136715" w:rsidRPr="00940DE6" w:rsidRDefault="00136715" w:rsidP="003F591F">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17043553"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14:paraId="177E6BD3"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136715" w:rsidRPr="00940DE6" w14:paraId="5C0C7113" w14:textId="77777777" w:rsidTr="003F591F">
        <w:trPr>
          <w:trHeight w:val="386"/>
        </w:trPr>
        <w:tc>
          <w:tcPr>
            <w:tcW w:w="924" w:type="dxa"/>
            <w:tcBorders>
              <w:top w:val="nil"/>
              <w:left w:val="nil"/>
              <w:right w:val="nil"/>
            </w:tcBorders>
          </w:tcPr>
          <w:p w14:paraId="2BE321CA"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14:paraId="43940E36" w14:textId="77777777" w:rsidR="00136715" w:rsidRPr="00940DE6" w:rsidRDefault="00136715" w:rsidP="003F591F">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14:paraId="21F20091" w14:textId="77777777" w:rsidR="00136715" w:rsidRPr="00940DE6" w:rsidRDefault="00136715" w:rsidP="003F591F">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14:paraId="5348A2CD" w14:textId="77777777" w:rsidR="006A4FAE" w:rsidRPr="00940DE6" w:rsidRDefault="006A4FAE" w:rsidP="006A4FAE">
      <w:pPr>
        <w:autoSpaceDE w:val="0"/>
        <w:autoSpaceDN w:val="0"/>
        <w:adjustRightInd w:val="0"/>
        <w:spacing w:line="240" w:lineRule="exact"/>
        <w:jc w:val="left"/>
        <w:rPr>
          <w:kern w:val="0"/>
          <w:sz w:val="20"/>
        </w:rPr>
      </w:pPr>
    </w:p>
    <w:p w14:paraId="249A6C04" w14:textId="77777777" w:rsidR="006A4FAE" w:rsidRPr="00940DE6" w:rsidRDefault="006A4FAE" w:rsidP="006A4FAE">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14:paraId="532E8B40" w14:textId="77777777" w:rsidR="006A4FAE" w:rsidRPr="00940DE6" w:rsidRDefault="006A4FAE" w:rsidP="006A4FAE">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14:paraId="2A8E985A" w14:textId="77777777" w:rsidR="006A4FAE" w:rsidRPr="00940DE6" w:rsidRDefault="006A4FAE" w:rsidP="006A4FAE">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w14:anchorId="3C1D8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75pt" o:ole="" fillcolor="window">
            <v:imagedata r:id="rId8" o:title=""/>
          </v:shape>
          <o:OLEObject Type="Embed" ProgID="Equation.3" ShapeID="_x0000_i1025" DrawAspect="Content" ObjectID="_1739206624" r:id="rId9"/>
        </w:object>
      </w:r>
    </w:p>
    <w:p w14:paraId="1313978A"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14:paraId="71A951E3" w14:textId="77777777"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14:paraId="07B7599E" w14:textId="3B7CD394"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14:paraId="1FF5C875" w14:textId="04CB9D0A"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 xml:space="preserve">Because the </w:t>
      </w:r>
      <w:r w:rsidR="00136715">
        <w:rPr>
          <w:rFonts w:ascii="Times" w:hAnsi="Times"/>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b"/>
          <w:rFonts w:ascii="Times New Roman" w:hAnsi="Times New Roman"/>
        </w:rPr>
        <w:t xml:space="preserve"> </w:t>
      </w:r>
      <w:r w:rsidRPr="00C44902">
        <w:rPr>
          <w:rFonts w:ascii="Times New Roman" w:hAnsi="Times New Roman"/>
          <w:iCs/>
          <w:kern w:val="0"/>
          <w:sz w:val="20"/>
        </w:rPr>
        <w:t>we recommend using colored images.</w:t>
      </w:r>
    </w:p>
    <w:p w14:paraId="331803FA" w14:textId="12543E5C"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14:paraId="3B5D4EA2" w14:textId="77777777"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14:paraId="059E7B44" w14:textId="77777777" w:rsidR="00E275B3" w:rsidRPr="00E275B3" w:rsidRDefault="00E275B3">
      <w:pPr>
        <w:autoSpaceDE w:val="0"/>
        <w:autoSpaceDN w:val="0"/>
        <w:adjustRightInd w:val="0"/>
        <w:spacing w:line="240" w:lineRule="exact"/>
        <w:rPr>
          <w:rFonts w:ascii="Times" w:hAnsi="Times"/>
          <w:color w:val="FF0000"/>
          <w:kern w:val="0"/>
          <w:sz w:val="20"/>
        </w:rPr>
      </w:pPr>
    </w:p>
    <w:p w14:paraId="2BEB8E16"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14:paraId="06B6A62E" w14:textId="206EE7D5"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 xml:space="preserve">camera-ready </w:t>
      </w:r>
      <w:r w:rsidR="00136715">
        <w:rPr>
          <w:rFonts w:ascii="Times" w:hAnsi="Times"/>
          <w:kern w:val="0"/>
          <w:sz w:val="20"/>
        </w:rPr>
        <w:t xml:space="preserve">abstracts </w:t>
      </w:r>
      <w:r w:rsidR="007E0829">
        <w:rPr>
          <w:rFonts w:ascii="Times" w:hAnsi="Times"/>
          <w:kern w:val="0"/>
          <w:sz w:val="20"/>
        </w:rPr>
        <w:t>for SSDM</w:t>
      </w:r>
      <w:r w:rsidR="008F709D">
        <w:rPr>
          <w:rFonts w:ascii="Times" w:hAnsi="Times"/>
          <w:kern w:val="0"/>
          <w:sz w:val="20"/>
        </w:rPr>
        <w:t>202</w:t>
      </w:r>
      <w:r w:rsidR="00F14E35">
        <w:rPr>
          <w:rFonts w:ascii="Times" w:hAnsi="Times"/>
          <w:kern w:val="0"/>
          <w:sz w:val="20"/>
        </w:rPr>
        <w:t>3</w:t>
      </w:r>
      <w:r w:rsidRPr="00940DE6">
        <w:rPr>
          <w:rFonts w:ascii="Times" w:hAnsi="Times"/>
          <w:kern w:val="0"/>
          <w:sz w:val="20"/>
        </w:rPr>
        <w:t xml:space="preserve"> has been given.</w:t>
      </w:r>
    </w:p>
    <w:p w14:paraId="2811F16D" w14:textId="77777777" w:rsidR="00B8435B" w:rsidRPr="00940DE6" w:rsidRDefault="00B8435B">
      <w:pPr>
        <w:autoSpaceDE w:val="0"/>
        <w:autoSpaceDN w:val="0"/>
        <w:adjustRightInd w:val="0"/>
        <w:spacing w:line="240" w:lineRule="exact"/>
        <w:jc w:val="left"/>
        <w:rPr>
          <w:kern w:val="0"/>
          <w:sz w:val="20"/>
        </w:rPr>
      </w:pPr>
    </w:p>
    <w:p w14:paraId="5367BDB6"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14:paraId="4DE5C429" w14:textId="77777777"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14:paraId="0FF9FA1D" w14:textId="77777777" w:rsidR="00837EBA" w:rsidRDefault="00837EBA">
      <w:pPr>
        <w:autoSpaceDE w:val="0"/>
        <w:autoSpaceDN w:val="0"/>
        <w:adjustRightInd w:val="0"/>
        <w:spacing w:line="240" w:lineRule="exact"/>
        <w:jc w:val="left"/>
        <w:rPr>
          <w:kern w:val="0"/>
          <w:sz w:val="20"/>
        </w:rPr>
      </w:pPr>
    </w:p>
    <w:p w14:paraId="4ACCBD3C"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14:paraId="2B84836A" w14:textId="27C3BBCF"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t>[1]</w:t>
      </w:r>
      <w:r w:rsidR="00A83D98" w:rsidRPr="00A02806">
        <w:rPr>
          <w:rFonts w:ascii="Times" w:hAnsi="Times" w:hint="eastAsia"/>
          <w:kern w:val="0"/>
          <w:sz w:val="18"/>
        </w:rPr>
        <w:t xml:space="preserve"> </w:t>
      </w:r>
      <w:r w:rsidR="00176F80">
        <w:rPr>
          <w:rFonts w:ascii="Times" w:hAnsi="Times" w:hint="eastAsia"/>
          <w:kern w:val="0"/>
          <w:sz w:val="18"/>
        </w:rPr>
        <w:t>J. Suda, Y. K</w:t>
      </w:r>
      <w:r w:rsidR="00176F80">
        <w:rPr>
          <w:rFonts w:ascii="Times" w:hAnsi="Times"/>
          <w:kern w:val="0"/>
          <w:sz w:val="18"/>
        </w:rPr>
        <w:t>a</w:t>
      </w:r>
      <w:r w:rsidR="00176F80">
        <w:rPr>
          <w:rFonts w:ascii="Times" w:hAnsi="Times" w:hint="eastAsia"/>
          <w:kern w:val="0"/>
          <w:sz w:val="18"/>
        </w:rPr>
        <w:t>wakami, S</w:t>
      </w:r>
      <w:r w:rsidR="00F42B2E">
        <w:rPr>
          <w:rFonts w:ascii="Times" w:hAnsi="Times"/>
          <w:kern w:val="0"/>
          <w:sz w:val="18"/>
        </w:rPr>
        <w:t>z</w:t>
      </w:r>
      <w:r w:rsidR="00176F80">
        <w:rPr>
          <w:rFonts w:ascii="Times" w:hAnsi="Times" w:hint="eastAsia"/>
          <w:kern w:val="0"/>
          <w:sz w:val="18"/>
        </w:rPr>
        <w:t>. Fujita</w:t>
      </w:r>
      <w:r w:rsidR="009224D2">
        <w:rPr>
          <w:rFonts w:ascii="Times" w:hAnsi="Times"/>
          <w:kern w:val="0"/>
          <w:sz w:val="18"/>
        </w:rPr>
        <w:t>,</w:t>
      </w:r>
      <w:r w:rsidR="00176F80">
        <w:rPr>
          <w:rFonts w:ascii="Times" w:hAnsi="Times" w:hint="eastAsia"/>
          <w:kern w:val="0"/>
          <w:sz w:val="18"/>
        </w:rPr>
        <w:t xml:space="preserve"> and S</w:t>
      </w:r>
      <w:r w:rsidR="00F42B2E">
        <w:rPr>
          <w:rFonts w:ascii="Times" w:hAnsi="Times"/>
          <w:kern w:val="0"/>
          <w:sz w:val="18"/>
        </w:rPr>
        <w:t>g</w:t>
      </w:r>
      <w:r w:rsidR="00176F80">
        <w:rPr>
          <w:rFonts w:ascii="Times" w:hAnsi="Times" w:hint="eastAsia"/>
          <w:kern w:val="0"/>
          <w:sz w:val="18"/>
        </w:rPr>
        <w:t>. Fujita, Jpn.</w:t>
      </w:r>
      <w:r w:rsidR="00176F80">
        <w:rPr>
          <w:rFonts w:ascii="Times" w:hAnsi="Times"/>
          <w:kern w:val="0"/>
          <w:sz w:val="18"/>
        </w:rPr>
        <w:t xml:space="preserve"> J. </w:t>
      </w:r>
      <w:r w:rsidR="00837EBA">
        <w:rPr>
          <w:rFonts w:ascii="Times" w:hAnsi="Times"/>
          <w:kern w:val="0"/>
          <w:sz w:val="18"/>
        </w:rPr>
        <w:t xml:space="preserve">Appl. Phys. </w:t>
      </w:r>
      <w:r w:rsidR="00176F80" w:rsidRPr="00176F80">
        <w:rPr>
          <w:rFonts w:ascii="Times" w:hAnsi="Times"/>
          <w:b/>
          <w:bCs/>
          <w:kern w:val="0"/>
          <w:sz w:val="18"/>
        </w:rPr>
        <w:t>33</w:t>
      </w:r>
      <w:r w:rsidR="009224D2" w:rsidRPr="0070443E">
        <w:rPr>
          <w:rFonts w:ascii="Times" w:hAnsi="Times"/>
          <w:kern w:val="0"/>
          <w:sz w:val="18"/>
        </w:rPr>
        <w:t>, L290</w:t>
      </w:r>
      <w:r w:rsidRPr="0070443E">
        <w:rPr>
          <w:rFonts w:ascii="Times" w:hAnsi="Times" w:hint="eastAsia"/>
          <w:kern w:val="0"/>
          <w:sz w:val="18"/>
        </w:rPr>
        <w:t xml:space="preserve"> </w:t>
      </w:r>
      <w:r w:rsidRPr="00A02806">
        <w:rPr>
          <w:rFonts w:ascii="Times" w:hAnsi="Times"/>
          <w:kern w:val="0"/>
          <w:sz w:val="18"/>
        </w:rPr>
        <w:t>(</w:t>
      </w:r>
      <w:r w:rsidR="00176F80">
        <w:rPr>
          <w:rFonts w:ascii="Times" w:hAnsi="Times"/>
          <w:kern w:val="0"/>
          <w:sz w:val="18"/>
        </w:rPr>
        <w:t>1994</w:t>
      </w:r>
      <w:r w:rsidRPr="00A02806">
        <w:rPr>
          <w:rFonts w:ascii="Times" w:hAnsi="Times"/>
          <w:kern w:val="0"/>
          <w:sz w:val="18"/>
        </w:rPr>
        <w:t>).</w:t>
      </w:r>
    </w:p>
    <w:p w14:paraId="15B2311C" w14:textId="485E9277"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FF7AEC">
        <w:rPr>
          <w:rFonts w:ascii="Times" w:hAnsi="Times"/>
          <w:kern w:val="0"/>
          <w:sz w:val="18"/>
        </w:rPr>
        <w:t>M</w:t>
      </w:r>
      <w:r w:rsidR="006808EC" w:rsidRPr="006808EC">
        <w:rPr>
          <w:rFonts w:ascii="Times" w:hAnsi="Times"/>
          <w:kern w:val="0"/>
          <w:sz w:val="18"/>
        </w:rPr>
        <w:t>.</w:t>
      </w:r>
      <w:r w:rsidR="00E967C0">
        <w:rPr>
          <w:rFonts w:ascii="Times" w:hAnsi="Times"/>
          <w:kern w:val="0"/>
          <w:sz w:val="18"/>
        </w:rPr>
        <w:t xml:space="preserve"> </w:t>
      </w:r>
      <w:r w:rsidR="00FF7AEC">
        <w:rPr>
          <w:rFonts w:ascii="Times" w:hAnsi="Times"/>
          <w:kern w:val="0"/>
          <w:sz w:val="18"/>
        </w:rPr>
        <w:t>Masahara</w:t>
      </w:r>
      <w:r w:rsidRPr="00A02806">
        <w:rPr>
          <w:rFonts w:ascii="Times" w:hAnsi="Times"/>
          <w:kern w:val="0"/>
          <w:sz w:val="18"/>
        </w:rPr>
        <w:t xml:space="preserve">, </w:t>
      </w:r>
      <w:r w:rsidR="00DB3879">
        <w:rPr>
          <w:rFonts w:ascii="Times" w:hAnsi="Times"/>
          <w:kern w:val="0"/>
          <w:sz w:val="18"/>
        </w:rPr>
        <w:t>Y.-X. Liu, K. Sakamoto, K. Endo, T. Sekigawa, T. Matsukawa, E. Suzuki,</w:t>
      </w:r>
      <w:r w:rsidR="00DB3879" w:rsidRPr="0070443E">
        <w:rPr>
          <w:rFonts w:ascii="Times" w:hAnsi="Times"/>
          <w:iCs/>
          <w:kern w:val="0"/>
          <w:sz w:val="18"/>
        </w:rPr>
        <w:t xml:space="preserve"> </w:t>
      </w:r>
      <w:r w:rsidRPr="0070443E">
        <w:rPr>
          <w:rFonts w:ascii="Times" w:hAnsi="Times"/>
          <w:iCs/>
          <w:kern w:val="0"/>
          <w:sz w:val="18"/>
        </w:rPr>
        <w:t>Ext</w:t>
      </w:r>
      <w:r w:rsidR="0070443E">
        <w:rPr>
          <w:rFonts w:ascii="Times" w:hAnsi="Times"/>
          <w:iCs/>
          <w:kern w:val="0"/>
          <w:sz w:val="18"/>
        </w:rPr>
        <w:t xml:space="preserve">. Abstr. </w:t>
      </w:r>
      <w:r w:rsidRPr="0070443E">
        <w:rPr>
          <w:rFonts w:ascii="Times" w:hAnsi="Times"/>
          <w:iCs/>
          <w:kern w:val="0"/>
          <w:sz w:val="18"/>
        </w:rPr>
        <w:t>Solid State Devices and Materials</w:t>
      </w:r>
      <w:r w:rsidR="0070443E">
        <w:rPr>
          <w:rFonts w:ascii="Times" w:hAnsi="Times"/>
          <w:iCs/>
          <w:kern w:val="0"/>
          <w:sz w:val="18"/>
        </w:rPr>
        <w:t xml:space="preserve">, </w:t>
      </w:r>
      <w:r w:rsidR="00753F23">
        <w:rPr>
          <w:rFonts w:ascii="Times" w:hAnsi="Times"/>
          <w:kern w:val="0"/>
          <w:sz w:val="18"/>
        </w:rPr>
        <w:t>2004</w:t>
      </w:r>
      <w:r w:rsidR="0070443E">
        <w:rPr>
          <w:rFonts w:ascii="Times" w:hAnsi="Times"/>
          <w:kern w:val="0"/>
          <w:sz w:val="18"/>
        </w:rPr>
        <w:t>, p.</w:t>
      </w:r>
      <w:r w:rsidRPr="00A02806">
        <w:rPr>
          <w:rFonts w:ascii="Times" w:hAnsi="Times"/>
          <w:kern w:val="0"/>
          <w:sz w:val="18"/>
        </w:rPr>
        <w:t xml:space="preserve"> 7</w:t>
      </w:r>
      <w:r w:rsidR="00753F23">
        <w:rPr>
          <w:rFonts w:ascii="Times" w:hAnsi="Times"/>
          <w:kern w:val="0"/>
          <w:sz w:val="18"/>
        </w:rPr>
        <w:t>66</w:t>
      </w:r>
      <w:r w:rsidRPr="00A02806">
        <w:rPr>
          <w:rFonts w:ascii="Times" w:hAnsi="Times"/>
          <w:kern w:val="0"/>
          <w:sz w:val="18"/>
        </w:rPr>
        <w:t>.</w:t>
      </w:r>
    </w:p>
    <w:p w14:paraId="7012AA1A" w14:textId="1EEFC068"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5A06CC" w:rsidRPr="005A06CC">
        <w:rPr>
          <w:rFonts w:ascii="Times" w:hAnsi="Times"/>
          <w:kern w:val="0"/>
          <w:sz w:val="18"/>
        </w:rPr>
        <w:t xml:space="preserve">S. M. Sze, </w:t>
      </w:r>
      <w:r w:rsidR="005A06CC" w:rsidRPr="005A06CC">
        <w:rPr>
          <w:rFonts w:ascii="Times" w:hAnsi="Times"/>
          <w:i/>
          <w:iCs/>
          <w:kern w:val="0"/>
          <w:sz w:val="18"/>
        </w:rPr>
        <w:t>Physics of Semiconductor Devices</w:t>
      </w:r>
      <w:r w:rsidR="005A06CC" w:rsidRPr="005A06CC">
        <w:rPr>
          <w:rFonts w:ascii="Times" w:hAnsi="Times"/>
          <w:kern w:val="0"/>
          <w:sz w:val="18"/>
        </w:rPr>
        <w:t xml:space="preserve"> (Wiley, New </w:t>
      </w:r>
      <w:r w:rsidR="005A06CC" w:rsidRPr="005A06CC">
        <w:rPr>
          <w:rFonts w:ascii="Times" w:hAnsi="Times"/>
          <w:kern w:val="0"/>
          <w:sz w:val="18"/>
        </w:rPr>
        <w:t>York, 1981) 2nd ed., p. 55</w:t>
      </w:r>
      <w:r w:rsidRPr="00940DE6">
        <w:rPr>
          <w:rFonts w:ascii="Times" w:hAnsi="Times" w:hint="eastAsia"/>
          <w:kern w:val="0"/>
          <w:sz w:val="18"/>
        </w:rPr>
        <w:t>.</w:t>
      </w:r>
    </w:p>
    <w:p w14:paraId="1714AAB9" w14:textId="77777777" w:rsidR="00B8435B" w:rsidRPr="00940DE6" w:rsidRDefault="00B8435B">
      <w:pPr>
        <w:autoSpaceDE w:val="0"/>
        <w:autoSpaceDN w:val="0"/>
        <w:adjustRightInd w:val="0"/>
        <w:spacing w:line="240" w:lineRule="exact"/>
        <w:jc w:val="left"/>
        <w:rPr>
          <w:kern w:val="0"/>
          <w:sz w:val="20"/>
        </w:rPr>
      </w:pPr>
    </w:p>
    <w:p w14:paraId="0EE637AD"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14:paraId="30F2B1BA" w14:textId="77777777"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D80A29">
        <w:rPr>
          <w:rFonts w:ascii="Times" w:hAnsi="Times"/>
          <w:kern w:val="0"/>
          <w:sz w:val="16"/>
        </w:rPr>
        <w:t>2</w:t>
      </w:r>
      <w:r w:rsidR="00F14E35">
        <w:rPr>
          <w:rFonts w:ascii="Times" w:hAnsi="Times"/>
          <w:kern w:val="0"/>
          <w:sz w:val="16"/>
        </w:rPr>
        <w:t>3</w:t>
      </w:r>
    </w:p>
    <w:p w14:paraId="69990A27" w14:textId="77777777"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w:t>
      </w:r>
      <w:r w:rsidR="005F5FAA">
        <w:rPr>
          <w:rFonts w:ascii="Times New Roman" w:eastAsia="ＭＳ Ｐ明朝" w:hAnsi="Times New Roman"/>
          <w:iCs/>
          <w:sz w:val="16"/>
          <w:szCs w:val="16"/>
        </w:rPr>
        <w:t xml:space="preserve"> Corporate Business</w:t>
      </w:r>
      <w:r w:rsidR="00720881" w:rsidRPr="00720881">
        <w:rPr>
          <w:rFonts w:ascii="Times New Roman" w:eastAsia="ＭＳ Ｐ明朝" w:hAnsi="Times New Roman"/>
          <w:iCs/>
          <w:sz w:val="16"/>
          <w:szCs w:val="16"/>
        </w:rPr>
        <w:t xml:space="preserve"> CO., LTD.</w:t>
      </w:r>
      <w:r>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 xml:space="preserve">Sales </w:t>
      </w:r>
      <w:r w:rsidR="00FF0263">
        <w:rPr>
          <w:rFonts w:ascii="Times New Roman" w:eastAsia="ＭＳ Ｐ明朝" w:hAnsi="Times New Roman"/>
          <w:iCs/>
          <w:sz w:val="16"/>
          <w:szCs w:val="16"/>
        </w:rPr>
        <w:t>Department</w:t>
      </w:r>
      <w:r w:rsidR="00720881" w:rsidRPr="00720881">
        <w:rPr>
          <w:rFonts w:ascii="Times New Roman" w:eastAsia="ＭＳ Ｐ明朝" w:hAnsi="Times New Roman"/>
          <w:iCs/>
          <w:sz w:val="16"/>
          <w:szCs w:val="16"/>
        </w:rPr>
        <w:t xml:space="preserve"> </w:t>
      </w:r>
      <w:r w:rsidR="005F5FAA">
        <w:rPr>
          <w:rFonts w:ascii="Times New Roman" w:eastAsia="ＭＳ Ｐ明朝" w:hAnsi="Times New Roman"/>
          <w:iCs/>
          <w:sz w:val="16"/>
          <w:szCs w:val="16"/>
        </w:rPr>
        <w:t>6</w:t>
      </w:r>
    </w:p>
    <w:p w14:paraId="2F27755A" w14:textId="77777777"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14:paraId="17CDC8DA" w14:textId="77777777"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t>
      </w:r>
      <w:r w:rsidR="00D91F72">
        <w:rPr>
          <w:rFonts w:ascii="Times" w:hAnsi="Times"/>
          <w:kern w:val="0"/>
          <w:sz w:val="16"/>
        </w:rPr>
        <w:t>s</w:t>
      </w:r>
      <w:r w:rsidRPr="00940DE6">
        <w:rPr>
          <w:rFonts w:ascii="Times" w:hAnsi="Times"/>
          <w:kern w:val="0"/>
          <w:sz w:val="16"/>
        </w:rPr>
        <w:t>://www.</w:t>
      </w:r>
      <w:r w:rsidRPr="00940DE6">
        <w:rPr>
          <w:rFonts w:ascii="Times" w:hAnsi="Times" w:hint="eastAsia"/>
          <w:kern w:val="0"/>
          <w:sz w:val="16"/>
        </w:rPr>
        <w:t>ssdm.jp</w:t>
      </w:r>
    </w:p>
    <w:p w14:paraId="4C9F0DCA" w14:textId="77777777" w:rsidR="00B8435B" w:rsidRDefault="00B8435B"/>
    <w:p w14:paraId="0CE0D9E0" w14:textId="77777777" w:rsidR="004959C9" w:rsidRDefault="004959C9"/>
    <w:p w14:paraId="29131189" w14:textId="77777777"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1272" w16cex:dateUtc="2023-03-01T09:05:00Z"/>
  <w16cex:commentExtensible w16cex:durableId="27AA12A5" w16cex:dateUtc="2023-03-01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D3801C" w16cid:durableId="27AA1272"/>
  <w16cid:commentId w16cid:paraId="52894A7C" w16cid:durableId="27AA12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6F09" w14:textId="77777777" w:rsidR="00675CF9" w:rsidRDefault="00675CF9">
      <w:r>
        <w:separator/>
      </w:r>
    </w:p>
  </w:endnote>
  <w:endnote w:type="continuationSeparator" w:id="0">
    <w:p w14:paraId="76C98655" w14:textId="77777777" w:rsidR="00675CF9" w:rsidRDefault="0067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E2CEA" w14:textId="77777777" w:rsidR="00675CF9" w:rsidRDefault="00675CF9">
      <w:r>
        <w:separator/>
      </w:r>
    </w:p>
  </w:footnote>
  <w:footnote w:type="continuationSeparator" w:id="0">
    <w:p w14:paraId="26BC8613" w14:textId="77777777" w:rsidR="00675CF9" w:rsidRDefault="0067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86E61"/>
    <w:multiLevelType w:val="multilevel"/>
    <w:tmpl w:val="8E1A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50635"/>
    <w:rsid w:val="00076F3E"/>
    <w:rsid w:val="000E4A57"/>
    <w:rsid w:val="000F7542"/>
    <w:rsid w:val="00110EB5"/>
    <w:rsid w:val="00115086"/>
    <w:rsid w:val="001202DF"/>
    <w:rsid w:val="001274DF"/>
    <w:rsid w:val="00136715"/>
    <w:rsid w:val="00136C90"/>
    <w:rsid w:val="00166E88"/>
    <w:rsid w:val="00176F80"/>
    <w:rsid w:val="00177E43"/>
    <w:rsid w:val="001910BB"/>
    <w:rsid w:val="001D0F3D"/>
    <w:rsid w:val="001D5B73"/>
    <w:rsid w:val="001D7946"/>
    <w:rsid w:val="001E68ED"/>
    <w:rsid w:val="00222505"/>
    <w:rsid w:val="00223621"/>
    <w:rsid w:val="00226239"/>
    <w:rsid w:val="00230B8E"/>
    <w:rsid w:val="00275B82"/>
    <w:rsid w:val="002903C1"/>
    <w:rsid w:val="002921FF"/>
    <w:rsid w:val="00295021"/>
    <w:rsid w:val="002A2D63"/>
    <w:rsid w:val="002C5F0D"/>
    <w:rsid w:val="002D0BC7"/>
    <w:rsid w:val="002E23AB"/>
    <w:rsid w:val="002E31F7"/>
    <w:rsid w:val="002E6DD6"/>
    <w:rsid w:val="003065B9"/>
    <w:rsid w:val="003561BE"/>
    <w:rsid w:val="00393284"/>
    <w:rsid w:val="003B023F"/>
    <w:rsid w:val="003E6A05"/>
    <w:rsid w:val="003E73C6"/>
    <w:rsid w:val="003F580C"/>
    <w:rsid w:val="004002B0"/>
    <w:rsid w:val="004160F5"/>
    <w:rsid w:val="004256D0"/>
    <w:rsid w:val="00444E7D"/>
    <w:rsid w:val="004632CC"/>
    <w:rsid w:val="0046646D"/>
    <w:rsid w:val="00476132"/>
    <w:rsid w:val="00491027"/>
    <w:rsid w:val="004959C9"/>
    <w:rsid w:val="004A5802"/>
    <w:rsid w:val="004B7AB4"/>
    <w:rsid w:val="00511267"/>
    <w:rsid w:val="005321D8"/>
    <w:rsid w:val="005735AF"/>
    <w:rsid w:val="005A06CC"/>
    <w:rsid w:val="005A5093"/>
    <w:rsid w:val="005C27BC"/>
    <w:rsid w:val="005F5FAA"/>
    <w:rsid w:val="0060491B"/>
    <w:rsid w:val="0061404B"/>
    <w:rsid w:val="006461EB"/>
    <w:rsid w:val="0064683D"/>
    <w:rsid w:val="00652B55"/>
    <w:rsid w:val="00654DFB"/>
    <w:rsid w:val="006654C3"/>
    <w:rsid w:val="00675CF9"/>
    <w:rsid w:val="006808EC"/>
    <w:rsid w:val="00691EE1"/>
    <w:rsid w:val="006A4FAE"/>
    <w:rsid w:val="006B377D"/>
    <w:rsid w:val="006C1A1A"/>
    <w:rsid w:val="006E23CB"/>
    <w:rsid w:val="006E380D"/>
    <w:rsid w:val="0070443E"/>
    <w:rsid w:val="0070562B"/>
    <w:rsid w:val="00714435"/>
    <w:rsid w:val="00720881"/>
    <w:rsid w:val="00722A9F"/>
    <w:rsid w:val="00753F23"/>
    <w:rsid w:val="00761C93"/>
    <w:rsid w:val="00791C98"/>
    <w:rsid w:val="00793740"/>
    <w:rsid w:val="007A2832"/>
    <w:rsid w:val="007A499A"/>
    <w:rsid w:val="007B221D"/>
    <w:rsid w:val="007E0829"/>
    <w:rsid w:val="00830A38"/>
    <w:rsid w:val="00837EBA"/>
    <w:rsid w:val="00851859"/>
    <w:rsid w:val="008540D5"/>
    <w:rsid w:val="00866D5C"/>
    <w:rsid w:val="00867CF0"/>
    <w:rsid w:val="00893071"/>
    <w:rsid w:val="008A29AE"/>
    <w:rsid w:val="008A3120"/>
    <w:rsid w:val="008E77CB"/>
    <w:rsid w:val="008F709D"/>
    <w:rsid w:val="00903C69"/>
    <w:rsid w:val="00906C05"/>
    <w:rsid w:val="00917196"/>
    <w:rsid w:val="00917ECA"/>
    <w:rsid w:val="009224D2"/>
    <w:rsid w:val="009306AB"/>
    <w:rsid w:val="00934A6C"/>
    <w:rsid w:val="009776B4"/>
    <w:rsid w:val="009A3BDE"/>
    <w:rsid w:val="009D6793"/>
    <w:rsid w:val="00A02806"/>
    <w:rsid w:val="00A44034"/>
    <w:rsid w:val="00A560F7"/>
    <w:rsid w:val="00A65DD6"/>
    <w:rsid w:val="00A73283"/>
    <w:rsid w:val="00A83D98"/>
    <w:rsid w:val="00AA0AF9"/>
    <w:rsid w:val="00AA2DC5"/>
    <w:rsid w:val="00AA3968"/>
    <w:rsid w:val="00AA5FE2"/>
    <w:rsid w:val="00AA6791"/>
    <w:rsid w:val="00AC539B"/>
    <w:rsid w:val="00AD005D"/>
    <w:rsid w:val="00AE534D"/>
    <w:rsid w:val="00B0393A"/>
    <w:rsid w:val="00B40FEE"/>
    <w:rsid w:val="00B41C2A"/>
    <w:rsid w:val="00B44A6F"/>
    <w:rsid w:val="00B505A8"/>
    <w:rsid w:val="00B71DB3"/>
    <w:rsid w:val="00B801AC"/>
    <w:rsid w:val="00B822A0"/>
    <w:rsid w:val="00B8435B"/>
    <w:rsid w:val="00B85D79"/>
    <w:rsid w:val="00BB3052"/>
    <w:rsid w:val="00BF3CBE"/>
    <w:rsid w:val="00C05B5B"/>
    <w:rsid w:val="00C073FA"/>
    <w:rsid w:val="00C11794"/>
    <w:rsid w:val="00C44902"/>
    <w:rsid w:val="00C65B3E"/>
    <w:rsid w:val="00CA4D01"/>
    <w:rsid w:val="00CB4E74"/>
    <w:rsid w:val="00CC1EBF"/>
    <w:rsid w:val="00CC2D57"/>
    <w:rsid w:val="00CD5B5F"/>
    <w:rsid w:val="00CE5937"/>
    <w:rsid w:val="00D0255A"/>
    <w:rsid w:val="00D212D3"/>
    <w:rsid w:val="00D34181"/>
    <w:rsid w:val="00D62822"/>
    <w:rsid w:val="00D64628"/>
    <w:rsid w:val="00D80A29"/>
    <w:rsid w:val="00D90E29"/>
    <w:rsid w:val="00D91F72"/>
    <w:rsid w:val="00DB3879"/>
    <w:rsid w:val="00DB3C90"/>
    <w:rsid w:val="00DD17B0"/>
    <w:rsid w:val="00DE24E4"/>
    <w:rsid w:val="00DE3E06"/>
    <w:rsid w:val="00E05E7A"/>
    <w:rsid w:val="00E275B3"/>
    <w:rsid w:val="00E31F4F"/>
    <w:rsid w:val="00E372E6"/>
    <w:rsid w:val="00E41860"/>
    <w:rsid w:val="00E54AB0"/>
    <w:rsid w:val="00E86CD4"/>
    <w:rsid w:val="00E874BA"/>
    <w:rsid w:val="00E9634D"/>
    <w:rsid w:val="00E967C0"/>
    <w:rsid w:val="00ED230C"/>
    <w:rsid w:val="00EE57AA"/>
    <w:rsid w:val="00EF4CC6"/>
    <w:rsid w:val="00F07795"/>
    <w:rsid w:val="00F14E35"/>
    <w:rsid w:val="00F42B2E"/>
    <w:rsid w:val="00F47821"/>
    <w:rsid w:val="00F6672E"/>
    <w:rsid w:val="00FA0AE8"/>
    <w:rsid w:val="00FB01A9"/>
    <w:rsid w:val="00FB07F4"/>
    <w:rsid w:val="00FD1185"/>
    <w:rsid w:val="00FF0263"/>
    <w:rsid w:val="00FF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16BB0B"/>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ody Text Indent"/>
    <w:basedOn w:val="a"/>
    <w:pPr>
      <w:autoSpaceDE w:val="0"/>
      <w:autoSpaceDN w:val="0"/>
      <w:adjustRightInd w:val="0"/>
      <w:spacing w:line="240" w:lineRule="exact"/>
      <w:ind w:firstLine="300"/>
    </w:pPr>
    <w:rPr>
      <w:rFonts w:ascii="Times" w:hAnsi="Times"/>
      <w:kern w:val="0"/>
      <w:sz w:val="20"/>
    </w:rPr>
  </w:style>
  <w:style w:type="character" w:styleId="a6">
    <w:name w:val="Hyperlink"/>
    <w:rPr>
      <w:color w:val="0000FF"/>
      <w:u w:val="single"/>
    </w:rPr>
  </w:style>
  <w:style w:type="paragraph" w:styleId="a7">
    <w:name w:val="Balloon Text"/>
    <w:basedOn w:val="a"/>
    <w:semiHidden/>
    <w:rPr>
      <w:rFonts w:ascii="Arial" w:eastAsia="ＭＳ ゴシック" w:hAnsi="Arial"/>
      <w:sz w:val="18"/>
      <w:szCs w:val="18"/>
    </w:rPr>
  </w:style>
  <w:style w:type="character" w:styleId="a8">
    <w:name w:val="FollowedHyperlink"/>
    <w:rPr>
      <w:color w:val="800080"/>
      <w:u w:val="single"/>
    </w:rPr>
  </w:style>
  <w:style w:type="paragraph" w:styleId="a9">
    <w:name w:val="footer"/>
    <w:basedOn w:val="a"/>
    <w:link w:val="aa"/>
    <w:uiPriority w:val="99"/>
    <w:unhideWhenUsed/>
    <w:rsid w:val="000E4A57"/>
    <w:pPr>
      <w:tabs>
        <w:tab w:val="center" w:pos="4252"/>
        <w:tab w:val="right" w:pos="8504"/>
      </w:tabs>
      <w:snapToGrid w:val="0"/>
    </w:pPr>
  </w:style>
  <w:style w:type="character" w:customStyle="1" w:styleId="aa">
    <w:name w:val="フッター (文字)"/>
    <w:link w:val="a9"/>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b">
    <w:name w:val="Emphasis"/>
    <w:basedOn w:val="a0"/>
    <w:uiPriority w:val="20"/>
    <w:qFormat/>
    <w:rsid w:val="007E0829"/>
    <w:rPr>
      <w:b/>
      <w:bCs/>
      <w:i w:val="0"/>
      <w:iCs w:val="0"/>
    </w:rPr>
  </w:style>
  <w:style w:type="character" w:customStyle="1" w:styleId="a4">
    <w:name w:val="ヘッダー (文字)"/>
    <w:basedOn w:val="a0"/>
    <w:link w:val="a3"/>
    <w:rsid w:val="00136C90"/>
    <w:rPr>
      <w:kern w:val="2"/>
      <w:sz w:val="21"/>
    </w:rPr>
  </w:style>
  <w:style w:type="character" w:styleId="ac">
    <w:name w:val="annotation reference"/>
    <w:basedOn w:val="a0"/>
    <w:uiPriority w:val="99"/>
    <w:semiHidden/>
    <w:unhideWhenUsed/>
    <w:rsid w:val="004A5802"/>
    <w:rPr>
      <w:sz w:val="18"/>
      <w:szCs w:val="18"/>
    </w:rPr>
  </w:style>
  <w:style w:type="paragraph" w:styleId="ad">
    <w:name w:val="annotation text"/>
    <w:basedOn w:val="a"/>
    <w:link w:val="ae"/>
    <w:uiPriority w:val="99"/>
    <w:semiHidden/>
    <w:unhideWhenUsed/>
    <w:rsid w:val="004A5802"/>
    <w:pPr>
      <w:jc w:val="left"/>
    </w:pPr>
  </w:style>
  <w:style w:type="character" w:customStyle="1" w:styleId="ae">
    <w:name w:val="コメント文字列 (文字)"/>
    <w:basedOn w:val="a0"/>
    <w:link w:val="ad"/>
    <w:uiPriority w:val="99"/>
    <w:semiHidden/>
    <w:rsid w:val="004A5802"/>
    <w:rPr>
      <w:kern w:val="2"/>
      <w:sz w:val="21"/>
    </w:rPr>
  </w:style>
  <w:style w:type="paragraph" w:styleId="af">
    <w:name w:val="annotation subject"/>
    <w:basedOn w:val="ad"/>
    <w:next w:val="ad"/>
    <w:link w:val="af0"/>
    <w:uiPriority w:val="99"/>
    <w:semiHidden/>
    <w:unhideWhenUsed/>
    <w:rsid w:val="004A5802"/>
    <w:rPr>
      <w:b/>
      <w:bCs/>
    </w:rPr>
  </w:style>
  <w:style w:type="character" w:customStyle="1" w:styleId="af0">
    <w:name w:val="コメント内容 (文字)"/>
    <w:basedOn w:val="ae"/>
    <w:link w:val="af"/>
    <w:uiPriority w:val="99"/>
    <w:semiHidden/>
    <w:rsid w:val="004A580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FF0000"/>
              </a:solidFill>
              <a:prstDash val="solid"/>
            </a:ln>
          </c:spPr>
          <c:marker>
            <c:symbol val="circle"/>
            <c:size val="6"/>
            <c:spPr>
              <a:solidFill>
                <a:srgbClr val="FF0000"/>
              </a:solidFill>
              <a:ln>
                <a:solidFill>
                  <a:srgbClr val="FF0000"/>
                </a:solidFill>
                <a:prstDash val="solid"/>
              </a:ln>
            </c:spPr>
          </c:marker>
          <c:cat>
            <c:strRef>
              <c:f>Sheet1!$A$14:$A$28</c:f>
              <c:strCache>
                <c:ptCount val="15"/>
                <c:pt idx="0">
                  <c:v>08</c:v>
                </c:pt>
                <c:pt idx="1">
                  <c:v>09</c:v>
                </c:pt>
                <c:pt idx="2">
                  <c:v>10</c:v>
                </c:pt>
                <c:pt idx="3">
                  <c:v>11</c:v>
                </c:pt>
                <c:pt idx="4">
                  <c:v>12</c:v>
                </c:pt>
                <c:pt idx="5">
                  <c:v>13</c:v>
                </c:pt>
                <c:pt idx="6">
                  <c:v>14</c:v>
                </c:pt>
                <c:pt idx="7">
                  <c:v>15</c:v>
                </c:pt>
                <c:pt idx="8">
                  <c:v>16</c:v>
                </c:pt>
                <c:pt idx="9">
                  <c:v>17</c:v>
                </c:pt>
                <c:pt idx="10">
                  <c:v>18</c:v>
                </c:pt>
                <c:pt idx="11">
                  <c:v>19</c:v>
                </c:pt>
                <c:pt idx="12">
                  <c:v>20</c:v>
                </c:pt>
                <c:pt idx="13">
                  <c:v>21</c:v>
                </c:pt>
                <c:pt idx="14">
                  <c:v>22</c:v>
                </c:pt>
              </c:strCache>
            </c:strRef>
          </c:cat>
          <c:val>
            <c:numRef>
              <c:f>Sheet1!$B$14:$B$28</c:f>
              <c:numCache>
                <c:formatCode>General</c:formatCode>
                <c:ptCount val="15"/>
                <c:pt idx="0">
                  <c:v>1013</c:v>
                </c:pt>
                <c:pt idx="1">
                  <c:v>1041</c:v>
                </c:pt>
                <c:pt idx="2">
                  <c:v>1139</c:v>
                </c:pt>
                <c:pt idx="3">
                  <c:v>1210</c:v>
                </c:pt>
                <c:pt idx="4">
                  <c:v>1017</c:v>
                </c:pt>
                <c:pt idx="5">
                  <c:v>971</c:v>
                </c:pt>
                <c:pt idx="6">
                  <c:v>925</c:v>
                </c:pt>
                <c:pt idx="7">
                  <c:v>958</c:v>
                </c:pt>
                <c:pt idx="8">
                  <c:v>848</c:v>
                </c:pt>
                <c:pt idx="9">
                  <c:v>892</c:v>
                </c:pt>
                <c:pt idx="10">
                  <c:v>1341</c:v>
                </c:pt>
                <c:pt idx="11">
                  <c:v>986</c:v>
                </c:pt>
                <c:pt idx="12">
                  <c:v>784</c:v>
                </c:pt>
                <c:pt idx="13">
                  <c:v>653</c:v>
                </c:pt>
                <c:pt idx="14">
                  <c:v>782</c:v>
                </c:pt>
              </c:numCache>
            </c:numRef>
          </c:val>
          <c:smooth val="0"/>
          <c:extLst>
            <c:ext xmlns:c16="http://schemas.microsoft.com/office/drawing/2014/chart" uri="{C3380CC4-5D6E-409C-BE32-E72D297353CC}">
              <c16:uniqueId val="{00000000-61E2-4135-8A70-DA6CD4C986CA}"/>
            </c:ext>
          </c:extLst>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Sheet1!$A$14:$A$28</c:f>
              <c:strCache>
                <c:ptCount val="15"/>
                <c:pt idx="0">
                  <c:v>08</c:v>
                </c:pt>
                <c:pt idx="1">
                  <c:v>09</c:v>
                </c:pt>
                <c:pt idx="2">
                  <c:v>10</c:v>
                </c:pt>
                <c:pt idx="3">
                  <c:v>11</c:v>
                </c:pt>
                <c:pt idx="4">
                  <c:v>12</c:v>
                </c:pt>
                <c:pt idx="5">
                  <c:v>13</c:v>
                </c:pt>
                <c:pt idx="6">
                  <c:v>14</c:v>
                </c:pt>
                <c:pt idx="7">
                  <c:v>15</c:v>
                </c:pt>
                <c:pt idx="8">
                  <c:v>16</c:v>
                </c:pt>
                <c:pt idx="9">
                  <c:v>17</c:v>
                </c:pt>
                <c:pt idx="10">
                  <c:v>18</c:v>
                </c:pt>
                <c:pt idx="11">
                  <c:v>19</c:v>
                </c:pt>
                <c:pt idx="12">
                  <c:v>20</c:v>
                </c:pt>
                <c:pt idx="13">
                  <c:v>21</c:v>
                </c:pt>
                <c:pt idx="14">
                  <c:v>22</c:v>
                </c:pt>
              </c:strCache>
            </c:strRef>
          </c:cat>
          <c:val>
            <c:numRef>
              <c:f>Sheet1!$C$14:$C$28</c:f>
              <c:numCache>
                <c:formatCode>General</c:formatCode>
                <c:ptCount val="15"/>
                <c:pt idx="0">
                  <c:v>749</c:v>
                </c:pt>
                <c:pt idx="1">
                  <c:v>956</c:v>
                </c:pt>
                <c:pt idx="2">
                  <c:v>889</c:v>
                </c:pt>
                <c:pt idx="3">
                  <c:v>966</c:v>
                </c:pt>
                <c:pt idx="4">
                  <c:v>858</c:v>
                </c:pt>
                <c:pt idx="5">
                  <c:v>796</c:v>
                </c:pt>
                <c:pt idx="6">
                  <c:v>651</c:v>
                </c:pt>
                <c:pt idx="7">
                  <c:v>725</c:v>
                </c:pt>
                <c:pt idx="8">
                  <c:v>580</c:v>
                </c:pt>
                <c:pt idx="9">
                  <c:v>641</c:v>
                </c:pt>
                <c:pt idx="10">
                  <c:v>834</c:v>
                </c:pt>
                <c:pt idx="11">
                  <c:v>466</c:v>
                </c:pt>
                <c:pt idx="12">
                  <c:v>340</c:v>
                </c:pt>
                <c:pt idx="13">
                  <c:v>356</c:v>
                </c:pt>
                <c:pt idx="14">
                  <c:v>402</c:v>
                </c:pt>
              </c:numCache>
            </c:numRef>
          </c:val>
          <c:smooth val="0"/>
          <c:extLst>
            <c:ext xmlns:c16="http://schemas.microsoft.com/office/drawing/2014/chart" uri="{C3380CC4-5D6E-409C-BE32-E72D297353CC}">
              <c16:uniqueId val="{00000001-61E2-4135-8A70-DA6CD4C986CA}"/>
            </c:ext>
          </c:extLst>
        </c:ser>
        <c:dLbls>
          <c:showLegendKey val="0"/>
          <c:showVal val="0"/>
          <c:showCatName val="0"/>
          <c:showSerName val="0"/>
          <c:showPercent val="0"/>
          <c:showBubbleSize val="0"/>
        </c:dLbls>
        <c:marker val="1"/>
        <c:smooth val="0"/>
        <c:axId val="12756776"/>
        <c:axId val="121423744"/>
      </c:lineChart>
      <c:catAx>
        <c:axId val="12756776"/>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121423744"/>
        <c:crosses val="autoZero"/>
        <c:auto val="1"/>
        <c:lblAlgn val="ctr"/>
        <c:lblOffset val="100"/>
        <c:tickLblSkip val="1"/>
        <c:tickMarkSkip val="1"/>
        <c:noMultiLvlLbl val="0"/>
      </c:catAx>
      <c:valAx>
        <c:axId val="121423744"/>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12756776"/>
        <c:crosses val="autoZero"/>
        <c:crossBetween val="between"/>
      </c:valAx>
      <c:spPr>
        <a:noFill/>
        <a:ln w="12703">
          <a:solidFill>
            <a:srgbClr val="000000"/>
          </a:solidFill>
          <a:prstDash val="solid"/>
        </a:ln>
      </c:spPr>
    </c:plotArea>
    <c:legend>
      <c:legendPos val="r"/>
      <c:layout>
        <c:manualLayout>
          <c:xMode val="edge"/>
          <c:yMode val="edge"/>
          <c:x val="0.27311118982099558"/>
          <c:y val="0.6437193572147355"/>
          <c:w val="0.30045464040178371"/>
          <c:h val="0.16002323820194411"/>
        </c:manualLayout>
      </c:layout>
      <c:overlay val="0"/>
      <c:spPr>
        <a:solidFill>
          <a:srgbClr val="FFFFFF"/>
        </a:solidFill>
        <a:ln w="12703">
          <a:no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no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252</TotalTime>
  <Pages>2</Pages>
  <Words>879</Words>
  <Characters>5014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vt:lpstr>
      <vt:lpstr>Instructions for Preparing Camera-Ready Summaries for SSDM 2004</vt:lpstr>
    </vt:vector>
  </TitlesOfParts>
  <Manager>knt2</Manager>
  <Company>KNT</Company>
  <LinksUpToDate>false</LinksUpToDate>
  <CharactersWithSpaces>5882</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dc:title>
  <dc:subject/>
  <dc:creator>knt</dc:creator>
  <cp:keywords/>
  <cp:lastModifiedBy>knt</cp:lastModifiedBy>
  <cp:revision>31</cp:revision>
  <cp:lastPrinted>2018-12-07T03:24:00Z</cp:lastPrinted>
  <dcterms:created xsi:type="dcterms:W3CDTF">2022-02-04T07:30:00Z</dcterms:created>
  <dcterms:modified xsi:type="dcterms:W3CDTF">2023-03-01T11:11:00Z</dcterms:modified>
</cp:coreProperties>
</file>